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4947" w14:textId="1A6A6A1A" w:rsidR="00742EC3" w:rsidRPr="00742EC3" w:rsidRDefault="00742EC3" w:rsidP="00742EC3">
      <w:pPr>
        <w:pStyle w:val="Kop3"/>
      </w:pPr>
      <w:r>
        <w:t xml:space="preserve">Bijlage 2: werkdocument award criteria Erasmus+ Jeugd - </w:t>
      </w:r>
      <w:proofErr w:type="spellStart"/>
      <w:r>
        <w:t>Key</w:t>
      </w:r>
      <w:proofErr w:type="spellEnd"/>
      <w:r>
        <w:t xml:space="preserve"> Action 1 Mobiliteit van jeugdwerkers</w:t>
      </w:r>
      <w:r w:rsidR="000D4B0D">
        <w:t xml:space="preserve"> (KA153)</w:t>
      </w:r>
      <w:r>
        <w:br/>
      </w:r>
    </w:p>
    <w:tbl>
      <w:tblPr>
        <w:tblStyle w:val="Tabelraster"/>
        <w:tblW w:w="9475" w:type="dxa"/>
        <w:tblLook w:val="04A0" w:firstRow="1" w:lastRow="0" w:firstColumn="1" w:lastColumn="0" w:noHBand="0" w:noVBand="1"/>
      </w:tblPr>
      <w:tblGrid>
        <w:gridCol w:w="2235"/>
        <w:gridCol w:w="2171"/>
        <w:gridCol w:w="2560"/>
        <w:gridCol w:w="854"/>
        <w:gridCol w:w="873"/>
        <w:gridCol w:w="782"/>
      </w:tblGrid>
      <w:tr w:rsidR="00742EC3" w14:paraId="16E70FE0" w14:textId="77777777" w:rsidTr="00351D92">
        <w:trPr>
          <w:trHeight w:hRule="exact" w:val="979"/>
        </w:trPr>
        <w:tc>
          <w:tcPr>
            <w:tcW w:w="2235" w:type="dxa"/>
            <w:tcBorders>
              <w:top w:val="single" w:sz="4" w:space="0" w:color="auto"/>
              <w:left w:val="single" w:sz="4" w:space="0" w:color="auto"/>
              <w:bottom w:val="single" w:sz="4" w:space="0" w:color="auto"/>
              <w:right w:val="single" w:sz="4" w:space="0" w:color="auto"/>
            </w:tcBorders>
            <w:hideMark/>
          </w:tcPr>
          <w:p w14:paraId="1B333C32" w14:textId="77777777" w:rsidR="00742EC3" w:rsidRDefault="00742EC3" w:rsidP="00351D92">
            <w:pPr>
              <w:spacing w:line="276" w:lineRule="auto"/>
              <w:jc w:val="both"/>
              <w:rPr>
                <w:rFonts w:cs="Arial"/>
                <w:b/>
                <w:sz w:val="22"/>
                <w:szCs w:val="22"/>
              </w:rPr>
            </w:pPr>
            <w:r>
              <w:rPr>
                <w:rFonts w:cs="Arial"/>
                <w:b/>
                <w:sz w:val="22"/>
                <w:szCs w:val="22"/>
              </w:rPr>
              <w:t>Projectnummer</w:t>
            </w:r>
          </w:p>
        </w:tc>
        <w:tc>
          <w:tcPr>
            <w:tcW w:w="2171" w:type="dxa"/>
            <w:tcBorders>
              <w:top w:val="single" w:sz="4" w:space="0" w:color="auto"/>
              <w:left w:val="single" w:sz="4" w:space="0" w:color="auto"/>
              <w:bottom w:val="single" w:sz="4" w:space="0" w:color="auto"/>
              <w:right w:val="single" w:sz="4" w:space="0" w:color="auto"/>
            </w:tcBorders>
          </w:tcPr>
          <w:p w14:paraId="1799019D" w14:textId="77777777" w:rsidR="00742EC3" w:rsidRDefault="00742EC3" w:rsidP="00351D92">
            <w:pPr>
              <w:spacing w:line="276" w:lineRule="auto"/>
              <w:jc w:val="both"/>
              <w:rPr>
                <w:rFonts w:cs="Arial"/>
                <w:b/>
                <w:sz w:val="22"/>
                <w:szCs w:val="22"/>
              </w:rPr>
            </w:pPr>
          </w:p>
        </w:tc>
        <w:tc>
          <w:tcPr>
            <w:tcW w:w="2560" w:type="dxa"/>
            <w:tcBorders>
              <w:top w:val="single" w:sz="4" w:space="0" w:color="auto"/>
              <w:left w:val="single" w:sz="4" w:space="0" w:color="auto"/>
              <w:bottom w:val="single" w:sz="4" w:space="0" w:color="auto"/>
              <w:right w:val="single" w:sz="4" w:space="0" w:color="auto"/>
            </w:tcBorders>
            <w:hideMark/>
          </w:tcPr>
          <w:p w14:paraId="63DFA765" w14:textId="77777777" w:rsidR="00742EC3" w:rsidRDefault="00742EC3" w:rsidP="00351D92">
            <w:pPr>
              <w:spacing w:line="276" w:lineRule="auto"/>
              <w:jc w:val="both"/>
              <w:rPr>
                <w:rFonts w:cs="Arial"/>
                <w:b/>
                <w:sz w:val="22"/>
                <w:szCs w:val="22"/>
              </w:rPr>
            </w:pPr>
            <w:r>
              <w:rPr>
                <w:rFonts w:cs="Arial"/>
                <w:b/>
                <w:sz w:val="22"/>
                <w:szCs w:val="22"/>
              </w:rPr>
              <w:t>Score</w:t>
            </w:r>
          </w:p>
        </w:tc>
        <w:tc>
          <w:tcPr>
            <w:tcW w:w="854" w:type="dxa"/>
            <w:tcBorders>
              <w:top w:val="single" w:sz="4" w:space="0" w:color="auto"/>
              <w:left w:val="single" w:sz="4" w:space="0" w:color="auto"/>
              <w:bottom w:val="single" w:sz="4" w:space="0" w:color="auto"/>
              <w:right w:val="single" w:sz="4" w:space="0" w:color="auto"/>
            </w:tcBorders>
            <w:hideMark/>
          </w:tcPr>
          <w:p w14:paraId="1625B2D9" w14:textId="77777777" w:rsidR="00742EC3" w:rsidRDefault="00742EC3" w:rsidP="00351D92">
            <w:pPr>
              <w:spacing w:line="276" w:lineRule="auto"/>
              <w:jc w:val="both"/>
              <w:rPr>
                <w:rFonts w:cs="Arial"/>
                <w:b/>
                <w:sz w:val="22"/>
                <w:szCs w:val="22"/>
              </w:rPr>
            </w:pPr>
            <w:r>
              <w:rPr>
                <w:rFonts w:cs="Arial"/>
                <w:b/>
                <w:sz w:val="22"/>
                <w:szCs w:val="22"/>
                <w:lang w:val="en-US"/>
              </w:rPr>
              <w:t>EXP 1</w:t>
            </w:r>
          </w:p>
        </w:tc>
        <w:tc>
          <w:tcPr>
            <w:tcW w:w="873" w:type="dxa"/>
            <w:tcBorders>
              <w:top w:val="single" w:sz="4" w:space="0" w:color="auto"/>
              <w:left w:val="single" w:sz="4" w:space="0" w:color="auto"/>
              <w:bottom w:val="single" w:sz="4" w:space="0" w:color="auto"/>
              <w:right w:val="single" w:sz="4" w:space="0" w:color="auto"/>
            </w:tcBorders>
            <w:hideMark/>
          </w:tcPr>
          <w:p w14:paraId="3F4AEA8D" w14:textId="77777777" w:rsidR="00742EC3" w:rsidRDefault="00742EC3" w:rsidP="00351D92">
            <w:pPr>
              <w:spacing w:line="276" w:lineRule="auto"/>
              <w:jc w:val="both"/>
              <w:rPr>
                <w:rFonts w:cs="Arial"/>
                <w:b/>
                <w:sz w:val="22"/>
                <w:szCs w:val="22"/>
              </w:rPr>
            </w:pPr>
            <w:r>
              <w:rPr>
                <w:rFonts w:cs="Arial"/>
                <w:b/>
                <w:sz w:val="22"/>
                <w:szCs w:val="22"/>
                <w:lang w:val="en-US"/>
              </w:rPr>
              <w:t>EXP 2</w:t>
            </w:r>
          </w:p>
        </w:tc>
        <w:tc>
          <w:tcPr>
            <w:tcW w:w="782" w:type="dxa"/>
            <w:tcBorders>
              <w:top w:val="single" w:sz="4" w:space="0" w:color="auto"/>
              <w:left w:val="single" w:sz="4" w:space="0" w:color="auto"/>
              <w:bottom w:val="single" w:sz="4" w:space="0" w:color="auto"/>
              <w:right w:val="single" w:sz="4" w:space="0" w:color="auto"/>
            </w:tcBorders>
            <w:hideMark/>
          </w:tcPr>
          <w:p w14:paraId="3814F425" w14:textId="77777777" w:rsidR="00742EC3" w:rsidRDefault="00742EC3" w:rsidP="00351D92">
            <w:pPr>
              <w:spacing w:line="276" w:lineRule="auto"/>
              <w:jc w:val="both"/>
              <w:rPr>
                <w:rFonts w:cs="Arial"/>
                <w:b/>
                <w:sz w:val="22"/>
                <w:szCs w:val="22"/>
                <w:u w:val="single"/>
              </w:rPr>
            </w:pPr>
            <w:r>
              <w:rPr>
                <w:rFonts w:cs="Arial"/>
                <w:b/>
                <w:sz w:val="22"/>
                <w:szCs w:val="22"/>
                <w:u w:val="single"/>
                <w:lang w:val="en-US"/>
              </w:rPr>
              <w:t>CON</w:t>
            </w:r>
          </w:p>
        </w:tc>
      </w:tr>
      <w:tr w:rsidR="00742EC3" w14:paraId="6E6B036F" w14:textId="77777777" w:rsidTr="00351D92">
        <w:trPr>
          <w:trHeight w:hRule="exact" w:val="979"/>
        </w:trPr>
        <w:tc>
          <w:tcPr>
            <w:tcW w:w="2235" w:type="dxa"/>
            <w:tcBorders>
              <w:top w:val="single" w:sz="4" w:space="0" w:color="auto"/>
              <w:left w:val="single" w:sz="4" w:space="0" w:color="auto"/>
              <w:bottom w:val="single" w:sz="4" w:space="0" w:color="auto"/>
              <w:right w:val="single" w:sz="4" w:space="0" w:color="auto"/>
            </w:tcBorders>
            <w:hideMark/>
          </w:tcPr>
          <w:p w14:paraId="3958D573" w14:textId="77777777" w:rsidR="00742EC3" w:rsidRDefault="00742EC3" w:rsidP="00351D92">
            <w:pPr>
              <w:spacing w:line="276" w:lineRule="auto"/>
              <w:jc w:val="both"/>
              <w:rPr>
                <w:rFonts w:cs="Arial"/>
                <w:b/>
                <w:sz w:val="22"/>
                <w:szCs w:val="22"/>
              </w:rPr>
            </w:pPr>
            <w:r>
              <w:rPr>
                <w:rFonts w:cs="Arial"/>
                <w:b/>
                <w:sz w:val="22"/>
                <w:szCs w:val="22"/>
              </w:rPr>
              <w:t>Aanvrager</w:t>
            </w:r>
          </w:p>
        </w:tc>
        <w:tc>
          <w:tcPr>
            <w:tcW w:w="2171" w:type="dxa"/>
            <w:tcBorders>
              <w:top w:val="single" w:sz="4" w:space="0" w:color="auto"/>
              <w:left w:val="single" w:sz="4" w:space="0" w:color="auto"/>
              <w:bottom w:val="single" w:sz="4" w:space="0" w:color="auto"/>
              <w:right w:val="single" w:sz="4" w:space="0" w:color="auto"/>
            </w:tcBorders>
          </w:tcPr>
          <w:p w14:paraId="200164C9" w14:textId="77777777" w:rsidR="00742EC3" w:rsidRDefault="00742EC3" w:rsidP="00351D92">
            <w:pPr>
              <w:spacing w:line="276" w:lineRule="auto"/>
              <w:jc w:val="both"/>
              <w:rPr>
                <w:rFonts w:cs="Arial"/>
                <w:b/>
                <w:sz w:val="22"/>
                <w:szCs w:val="22"/>
              </w:rPr>
            </w:pPr>
          </w:p>
        </w:tc>
        <w:tc>
          <w:tcPr>
            <w:tcW w:w="2560" w:type="dxa"/>
            <w:tcBorders>
              <w:top w:val="single" w:sz="4" w:space="0" w:color="auto"/>
              <w:left w:val="single" w:sz="4" w:space="0" w:color="auto"/>
              <w:bottom w:val="single" w:sz="4" w:space="0" w:color="auto"/>
              <w:right w:val="single" w:sz="4" w:space="0" w:color="auto"/>
            </w:tcBorders>
            <w:hideMark/>
          </w:tcPr>
          <w:p w14:paraId="70843BD9" w14:textId="77777777" w:rsidR="00742EC3" w:rsidRDefault="00742EC3" w:rsidP="00351D92">
            <w:pPr>
              <w:spacing w:line="276" w:lineRule="auto"/>
              <w:rPr>
                <w:rFonts w:cs="Arial"/>
                <w:b/>
                <w:sz w:val="22"/>
                <w:szCs w:val="22"/>
              </w:rPr>
            </w:pPr>
            <w:r>
              <w:rPr>
                <w:rFonts w:cs="Arial"/>
                <w:b/>
                <w:sz w:val="22"/>
                <w:szCs w:val="22"/>
              </w:rPr>
              <w:t>Relevantie (max 30 punten)</w:t>
            </w:r>
          </w:p>
        </w:tc>
        <w:tc>
          <w:tcPr>
            <w:tcW w:w="854" w:type="dxa"/>
            <w:tcBorders>
              <w:top w:val="single" w:sz="4" w:space="0" w:color="auto"/>
              <w:left w:val="single" w:sz="4" w:space="0" w:color="auto"/>
              <w:bottom w:val="single" w:sz="4" w:space="0" w:color="auto"/>
              <w:right w:val="single" w:sz="4" w:space="0" w:color="auto"/>
            </w:tcBorders>
          </w:tcPr>
          <w:p w14:paraId="1BF8E2F4" w14:textId="77777777" w:rsidR="00742EC3" w:rsidRDefault="00742EC3" w:rsidP="00351D92">
            <w:pPr>
              <w:spacing w:line="276" w:lineRule="auto"/>
              <w:jc w:val="both"/>
              <w:rPr>
                <w:rFonts w:cs="Arial"/>
                <w:b/>
                <w:sz w:val="22"/>
                <w:szCs w:val="22"/>
              </w:rPr>
            </w:pPr>
          </w:p>
        </w:tc>
        <w:tc>
          <w:tcPr>
            <w:tcW w:w="873" w:type="dxa"/>
            <w:tcBorders>
              <w:top w:val="single" w:sz="4" w:space="0" w:color="auto"/>
              <w:left w:val="single" w:sz="4" w:space="0" w:color="auto"/>
              <w:bottom w:val="single" w:sz="4" w:space="0" w:color="auto"/>
              <w:right w:val="single" w:sz="4" w:space="0" w:color="auto"/>
            </w:tcBorders>
          </w:tcPr>
          <w:p w14:paraId="36276C81" w14:textId="77777777" w:rsidR="00742EC3" w:rsidRDefault="00742EC3" w:rsidP="00351D92">
            <w:pPr>
              <w:spacing w:line="276" w:lineRule="auto"/>
              <w:jc w:val="both"/>
              <w:rPr>
                <w:rFonts w:cs="Arial"/>
                <w:b/>
                <w:sz w:val="22"/>
                <w:szCs w:val="22"/>
              </w:rPr>
            </w:pPr>
          </w:p>
        </w:tc>
        <w:tc>
          <w:tcPr>
            <w:tcW w:w="782" w:type="dxa"/>
            <w:tcBorders>
              <w:top w:val="single" w:sz="4" w:space="0" w:color="auto"/>
              <w:left w:val="single" w:sz="4" w:space="0" w:color="auto"/>
              <w:bottom w:val="single" w:sz="4" w:space="0" w:color="auto"/>
              <w:right w:val="single" w:sz="4" w:space="0" w:color="auto"/>
            </w:tcBorders>
          </w:tcPr>
          <w:p w14:paraId="217A5DBE" w14:textId="77777777" w:rsidR="00742EC3" w:rsidRDefault="00742EC3" w:rsidP="00351D92">
            <w:pPr>
              <w:spacing w:line="276" w:lineRule="auto"/>
              <w:jc w:val="both"/>
              <w:rPr>
                <w:rFonts w:cs="Arial"/>
                <w:b/>
                <w:sz w:val="22"/>
                <w:szCs w:val="22"/>
              </w:rPr>
            </w:pPr>
          </w:p>
        </w:tc>
      </w:tr>
      <w:tr w:rsidR="00742EC3" w14:paraId="2B722052" w14:textId="77777777" w:rsidTr="00351D92">
        <w:trPr>
          <w:trHeight w:hRule="exact" w:val="979"/>
        </w:trPr>
        <w:tc>
          <w:tcPr>
            <w:tcW w:w="2235" w:type="dxa"/>
            <w:tcBorders>
              <w:top w:val="single" w:sz="4" w:space="0" w:color="auto"/>
              <w:left w:val="single" w:sz="4" w:space="0" w:color="auto"/>
              <w:bottom w:val="single" w:sz="4" w:space="0" w:color="auto"/>
              <w:right w:val="single" w:sz="4" w:space="0" w:color="auto"/>
            </w:tcBorders>
            <w:hideMark/>
          </w:tcPr>
          <w:p w14:paraId="1A6FA91F" w14:textId="77777777" w:rsidR="00742EC3" w:rsidRDefault="00742EC3" w:rsidP="00351D92">
            <w:pPr>
              <w:spacing w:line="276" w:lineRule="auto"/>
              <w:jc w:val="both"/>
              <w:rPr>
                <w:rFonts w:cs="Arial"/>
                <w:b/>
                <w:sz w:val="22"/>
                <w:szCs w:val="22"/>
              </w:rPr>
            </w:pPr>
            <w:r>
              <w:rPr>
                <w:rFonts w:cs="Arial"/>
                <w:b/>
                <w:sz w:val="22"/>
                <w:szCs w:val="22"/>
              </w:rPr>
              <w:t>Expert 1</w:t>
            </w:r>
          </w:p>
        </w:tc>
        <w:tc>
          <w:tcPr>
            <w:tcW w:w="2171" w:type="dxa"/>
            <w:tcBorders>
              <w:top w:val="single" w:sz="4" w:space="0" w:color="auto"/>
              <w:left w:val="single" w:sz="4" w:space="0" w:color="auto"/>
              <w:bottom w:val="single" w:sz="4" w:space="0" w:color="auto"/>
              <w:right w:val="single" w:sz="4" w:space="0" w:color="auto"/>
            </w:tcBorders>
          </w:tcPr>
          <w:p w14:paraId="48B7BE09" w14:textId="77777777" w:rsidR="00742EC3" w:rsidRDefault="00742EC3" w:rsidP="00351D92">
            <w:pPr>
              <w:spacing w:line="276" w:lineRule="auto"/>
              <w:jc w:val="both"/>
              <w:rPr>
                <w:rFonts w:cs="Arial"/>
                <w:b/>
                <w:sz w:val="22"/>
                <w:szCs w:val="22"/>
              </w:rPr>
            </w:pPr>
          </w:p>
          <w:p w14:paraId="4C024CD0" w14:textId="77777777" w:rsidR="00742EC3" w:rsidRDefault="00742EC3" w:rsidP="00351D92">
            <w:pPr>
              <w:spacing w:line="276" w:lineRule="auto"/>
              <w:jc w:val="both"/>
              <w:rPr>
                <w:rFonts w:cs="Arial"/>
                <w:b/>
                <w:sz w:val="22"/>
                <w:szCs w:val="22"/>
              </w:rPr>
            </w:pPr>
          </w:p>
        </w:tc>
        <w:tc>
          <w:tcPr>
            <w:tcW w:w="2560" w:type="dxa"/>
            <w:tcBorders>
              <w:top w:val="single" w:sz="4" w:space="0" w:color="auto"/>
              <w:left w:val="single" w:sz="4" w:space="0" w:color="auto"/>
              <w:bottom w:val="single" w:sz="4" w:space="0" w:color="auto"/>
              <w:right w:val="single" w:sz="4" w:space="0" w:color="auto"/>
            </w:tcBorders>
            <w:hideMark/>
          </w:tcPr>
          <w:p w14:paraId="0F49B6D6" w14:textId="77777777" w:rsidR="00742EC3" w:rsidRDefault="00742EC3" w:rsidP="00351D92">
            <w:pPr>
              <w:spacing w:line="276" w:lineRule="auto"/>
              <w:rPr>
                <w:rFonts w:cs="Arial"/>
                <w:b/>
                <w:sz w:val="22"/>
                <w:szCs w:val="22"/>
              </w:rPr>
            </w:pPr>
            <w:r>
              <w:rPr>
                <w:rFonts w:cs="Arial"/>
                <w:b/>
                <w:sz w:val="22"/>
                <w:szCs w:val="22"/>
              </w:rPr>
              <w:t>Kwaliteit (max 40 punten)</w:t>
            </w:r>
          </w:p>
        </w:tc>
        <w:tc>
          <w:tcPr>
            <w:tcW w:w="854" w:type="dxa"/>
            <w:tcBorders>
              <w:top w:val="single" w:sz="4" w:space="0" w:color="auto"/>
              <w:left w:val="single" w:sz="4" w:space="0" w:color="auto"/>
              <w:bottom w:val="single" w:sz="4" w:space="0" w:color="auto"/>
              <w:right w:val="single" w:sz="4" w:space="0" w:color="auto"/>
            </w:tcBorders>
          </w:tcPr>
          <w:p w14:paraId="19F7D91B" w14:textId="77777777" w:rsidR="00742EC3" w:rsidRDefault="00742EC3" w:rsidP="00351D92">
            <w:pPr>
              <w:spacing w:line="276" w:lineRule="auto"/>
              <w:jc w:val="both"/>
              <w:rPr>
                <w:rFonts w:cs="Arial"/>
                <w:b/>
                <w:sz w:val="22"/>
                <w:szCs w:val="22"/>
              </w:rPr>
            </w:pPr>
          </w:p>
        </w:tc>
        <w:tc>
          <w:tcPr>
            <w:tcW w:w="873" w:type="dxa"/>
            <w:tcBorders>
              <w:top w:val="single" w:sz="4" w:space="0" w:color="auto"/>
              <w:left w:val="single" w:sz="4" w:space="0" w:color="auto"/>
              <w:bottom w:val="single" w:sz="4" w:space="0" w:color="auto"/>
              <w:right w:val="single" w:sz="4" w:space="0" w:color="auto"/>
            </w:tcBorders>
          </w:tcPr>
          <w:p w14:paraId="54509E79" w14:textId="77777777" w:rsidR="00742EC3" w:rsidRDefault="00742EC3" w:rsidP="00351D92">
            <w:pPr>
              <w:spacing w:line="276" w:lineRule="auto"/>
              <w:jc w:val="both"/>
              <w:rPr>
                <w:rFonts w:cs="Arial"/>
                <w:b/>
                <w:sz w:val="22"/>
                <w:szCs w:val="22"/>
              </w:rPr>
            </w:pPr>
          </w:p>
        </w:tc>
        <w:tc>
          <w:tcPr>
            <w:tcW w:w="782" w:type="dxa"/>
            <w:tcBorders>
              <w:top w:val="single" w:sz="4" w:space="0" w:color="auto"/>
              <w:left w:val="single" w:sz="4" w:space="0" w:color="auto"/>
              <w:bottom w:val="single" w:sz="4" w:space="0" w:color="auto"/>
              <w:right w:val="single" w:sz="4" w:space="0" w:color="auto"/>
            </w:tcBorders>
          </w:tcPr>
          <w:p w14:paraId="33DC749B" w14:textId="77777777" w:rsidR="00742EC3" w:rsidRDefault="00742EC3" w:rsidP="00351D92">
            <w:pPr>
              <w:spacing w:line="276" w:lineRule="auto"/>
              <w:jc w:val="both"/>
              <w:rPr>
                <w:rFonts w:cs="Arial"/>
                <w:b/>
                <w:sz w:val="22"/>
                <w:szCs w:val="22"/>
              </w:rPr>
            </w:pPr>
          </w:p>
        </w:tc>
      </w:tr>
      <w:tr w:rsidR="00742EC3" w14:paraId="65DF3321" w14:textId="77777777" w:rsidTr="00351D92">
        <w:trPr>
          <w:trHeight w:hRule="exact" w:val="1219"/>
        </w:trPr>
        <w:tc>
          <w:tcPr>
            <w:tcW w:w="2235" w:type="dxa"/>
            <w:tcBorders>
              <w:top w:val="single" w:sz="4" w:space="0" w:color="auto"/>
              <w:left w:val="single" w:sz="4" w:space="0" w:color="auto"/>
              <w:bottom w:val="single" w:sz="4" w:space="0" w:color="auto"/>
              <w:right w:val="single" w:sz="4" w:space="0" w:color="auto"/>
            </w:tcBorders>
            <w:hideMark/>
          </w:tcPr>
          <w:p w14:paraId="544EC49A" w14:textId="77777777" w:rsidR="00742EC3" w:rsidRDefault="00742EC3" w:rsidP="00351D92">
            <w:pPr>
              <w:spacing w:line="276" w:lineRule="auto"/>
              <w:jc w:val="both"/>
              <w:rPr>
                <w:rFonts w:cs="Arial"/>
                <w:b/>
                <w:sz w:val="22"/>
                <w:szCs w:val="22"/>
              </w:rPr>
            </w:pPr>
            <w:r>
              <w:rPr>
                <w:rFonts w:cs="Arial"/>
                <w:b/>
                <w:sz w:val="22"/>
                <w:szCs w:val="22"/>
              </w:rPr>
              <w:t>Expert 2</w:t>
            </w:r>
          </w:p>
        </w:tc>
        <w:tc>
          <w:tcPr>
            <w:tcW w:w="2171" w:type="dxa"/>
            <w:tcBorders>
              <w:top w:val="single" w:sz="4" w:space="0" w:color="auto"/>
              <w:left w:val="single" w:sz="4" w:space="0" w:color="auto"/>
              <w:bottom w:val="single" w:sz="4" w:space="0" w:color="auto"/>
              <w:right w:val="single" w:sz="4" w:space="0" w:color="auto"/>
            </w:tcBorders>
          </w:tcPr>
          <w:p w14:paraId="6CD9277A" w14:textId="77777777" w:rsidR="00742EC3" w:rsidRDefault="00742EC3" w:rsidP="00351D92">
            <w:pPr>
              <w:spacing w:line="276" w:lineRule="auto"/>
              <w:jc w:val="both"/>
              <w:rPr>
                <w:rFonts w:cs="Arial"/>
                <w:b/>
                <w:sz w:val="22"/>
                <w:szCs w:val="22"/>
              </w:rPr>
            </w:pPr>
          </w:p>
          <w:p w14:paraId="61CC63DC" w14:textId="77777777" w:rsidR="00742EC3" w:rsidRDefault="00742EC3" w:rsidP="00351D92">
            <w:pPr>
              <w:spacing w:line="276" w:lineRule="auto"/>
              <w:jc w:val="both"/>
              <w:rPr>
                <w:rFonts w:cs="Arial"/>
                <w:b/>
                <w:sz w:val="22"/>
                <w:szCs w:val="22"/>
              </w:rPr>
            </w:pPr>
          </w:p>
        </w:tc>
        <w:tc>
          <w:tcPr>
            <w:tcW w:w="2560" w:type="dxa"/>
            <w:tcBorders>
              <w:top w:val="single" w:sz="4" w:space="0" w:color="auto"/>
              <w:left w:val="single" w:sz="4" w:space="0" w:color="auto"/>
              <w:bottom w:val="single" w:sz="4" w:space="0" w:color="auto"/>
              <w:right w:val="single" w:sz="4" w:space="0" w:color="auto"/>
            </w:tcBorders>
            <w:hideMark/>
          </w:tcPr>
          <w:p w14:paraId="791FE887" w14:textId="77777777" w:rsidR="00742EC3" w:rsidRDefault="00742EC3" w:rsidP="00351D92">
            <w:pPr>
              <w:spacing w:line="276" w:lineRule="auto"/>
              <w:rPr>
                <w:rFonts w:cs="Arial"/>
                <w:b/>
                <w:sz w:val="22"/>
                <w:szCs w:val="22"/>
              </w:rPr>
            </w:pPr>
            <w:r>
              <w:rPr>
                <w:rFonts w:cs="Arial"/>
                <w:b/>
                <w:sz w:val="22"/>
                <w:szCs w:val="22"/>
              </w:rPr>
              <w:t>Impact en disseminatie (max 30 punten)</w:t>
            </w:r>
          </w:p>
        </w:tc>
        <w:tc>
          <w:tcPr>
            <w:tcW w:w="854" w:type="dxa"/>
            <w:tcBorders>
              <w:top w:val="single" w:sz="4" w:space="0" w:color="auto"/>
              <w:left w:val="single" w:sz="4" w:space="0" w:color="auto"/>
              <w:bottom w:val="single" w:sz="4" w:space="0" w:color="auto"/>
              <w:right w:val="single" w:sz="4" w:space="0" w:color="auto"/>
            </w:tcBorders>
          </w:tcPr>
          <w:p w14:paraId="58287BAD" w14:textId="77777777" w:rsidR="00742EC3" w:rsidRDefault="00742EC3" w:rsidP="00351D92">
            <w:pPr>
              <w:spacing w:line="276" w:lineRule="auto"/>
              <w:jc w:val="both"/>
              <w:rPr>
                <w:rFonts w:cs="Arial"/>
                <w:b/>
                <w:sz w:val="22"/>
                <w:szCs w:val="22"/>
              </w:rPr>
            </w:pPr>
          </w:p>
        </w:tc>
        <w:tc>
          <w:tcPr>
            <w:tcW w:w="873" w:type="dxa"/>
            <w:tcBorders>
              <w:top w:val="single" w:sz="4" w:space="0" w:color="auto"/>
              <w:left w:val="single" w:sz="4" w:space="0" w:color="auto"/>
              <w:bottom w:val="single" w:sz="4" w:space="0" w:color="auto"/>
              <w:right w:val="single" w:sz="4" w:space="0" w:color="auto"/>
            </w:tcBorders>
          </w:tcPr>
          <w:p w14:paraId="241D86C6" w14:textId="77777777" w:rsidR="00742EC3" w:rsidRDefault="00742EC3" w:rsidP="00351D92">
            <w:pPr>
              <w:spacing w:line="276" w:lineRule="auto"/>
              <w:jc w:val="both"/>
              <w:rPr>
                <w:rFonts w:cs="Arial"/>
                <w:b/>
                <w:sz w:val="22"/>
                <w:szCs w:val="22"/>
              </w:rPr>
            </w:pPr>
          </w:p>
        </w:tc>
        <w:tc>
          <w:tcPr>
            <w:tcW w:w="782" w:type="dxa"/>
            <w:tcBorders>
              <w:top w:val="single" w:sz="4" w:space="0" w:color="auto"/>
              <w:left w:val="single" w:sz="4" w:space="0" w:color="auto"/>
              <w:bottom w:val="single" w:sz="4" w:space="0" w:color="auto"/>
              <w:right w:val="single" w:sz="4" w:space="0" w:color="auto"/>
            </w:tcBorders>
          </w:tcPr>
          <w:p w14:paraId="1BC81520" w14:textId="77777777" w:rsidR="00742EC3" w:rsidRDefault="00742EC3" w:rsidP="00351D92">
            <w:pPr>
              <w:spacing w:line="276" w:lineRule="auto"/>
              <w:jc w:val="both"/>
              <w:rPr>
                <w:rFonts w:cs="Arial"/>
                <w:b/>
                <w:sz w:val="22"/>
                <w:szCs w:val="22"/>
              </w:rPr>
            </w:pPr>
          </w:p>
        </w:tc>
      </w:tr>
      <w:tr w:rsidR="00742EC3" w14:paraId="474C086A" w14:textId="77777777" w:rsidTr="00351D92">
        <w:trPr>
          <w:trHeight w:hRule="exact" w:val="979"/>
        </w:trPr>
        <w:tc>
          <w:tcPr>
            <w:tcW w:w="2235" w:type="dxa"/>
            <w:tcBorders>
              <w:top w:val="single" w:sz="4" w:space="0" w:color="auto"/>
              <w:left w:val="single" w:sz="4" w:space="0" w:color="auto"/>
              <w:bottom w:val="single" w:sz="4" w:space="0" w:color="auto"/>
              <w:right w:val="single" w:sz="4" w:space="0" w:color="auto"/>
            </w:tcBorders>
            <w:hideMark/>
          </w:tcPr>
          <w:p w14:paraId="3EB97645" w14:textId="77777777" w:rsidR="00742EC3" w:rsidRDefault="00742EC3" w:rsidP="00351D92">
            <w:pPr>
              <w:spacing w:line="276" w:lineRule="auto"/>
              <w:jc w:val="both"/>
              <w:rPr>
                <w:rFonts w:cs="Arial"/>
                <w:b/>
                <w:sz w:val="22"/>
                <w:szCs w:val="22"/>
                <w:lang w:val="en-US"/>
              </w:rPr>
            </w:pPr>
            <w:proofErr w:type="spellStart"/>
            <w:r>
              <w:rPr>
                <w:rFonts w:cs="Arial"/>
                <w:b/>
                <w:sz w:val="22"/>
                <w:szCs w:val="22"/>
              </w:rPr>
              <w:t>Consoli</w:t>
            </w:r>
            <w:r>
              <w:rPr>
                <w:rFonts w:cs="Arial"/>
                <w:b/>
                <w:sz w:val="22"/>
                <w:szCs w:val="22"/>
                <w:lang w:val="en-US"/>
              </w:rPr>
              <w:t>dator</w:t>
            </w:r>
            <w:proofErr w:type="spellEnd"/>
          </w:p>
        </w:tc>
        <w:tc>
          <w:tcPr>
            <w:tcW w:w="2171" w:type="dxa"/>
            <w:tcBorders>
              <w:top w:val="single" w:sz="4" w:space="0" w:color="auto"/>
              <w:left w:val="single" w:sz="4" w:space="0" w:color="auto"/>
              <w:bottom w:val="single" w:sz="4" w:space="0" w:color="auto"/>
              <w:right w:val="single" w:sz="4" w:space="0" w:color="auto"/>
            </w:tcBorders>
          </w:tcPr>
          <w:p w14:paraId="6BFB0384" w14:textId="77777777" w:rsidR="00742EC3" w:rsidRDefault="00742EC3" w:rsidP="00351D92">
            <w:pPr>
              <w:spacing w:line="276" w:lineRule="auto"/>
              <w:jc w:val="both"/>
              <w:rPr>
                <w:rFonts w:cs="Arial"/>
                <w:b/>
                <w:sz w:val="22"/>
                <w:szCs w:val="22"/>
                <w:lang w:val="en-US"/>
              </w:rPr>
            </w:pPr>
          </w:p>
        </w:tc>
        <w:tc>
          <w:tcPr>
            <w:tcW w:w="2560" w:type="dxa"/>
            <w:tcBorders>
              <w:top w:val="single" w:sz="4" w:space="0" w:color="auto"/>
              <w:left w:val="single" w:sz="4" w:space="0" w:color="auto"/>
              <w:bottom w:val="single" w:sz="4" w:space="0" w:color="auto"/>
              <w:right w:val="single" w:sz="4" w:space="0" w:color="auto"/>
            </w:tcBorders>
            <w:vAlign w:val="bottom"/>
            <w:hideMark/>
          </w:tcPr>
          <w:p w14:paraId="17C2BF9D" w14:textId="77777777" w:rsidR="00742EC3" w:rsidRDefault="00742EC3" w:rsidP="00351D92">
            <w:pPr>
              <w:spacing w:line="276" w:lineRule="auto"/>
              <w:rPr>
                <w:rFonts w:cs="Arial"/>
                <w:b/>
                <w:sz w:val="22"/>
                <w:szCs w:val="22"/>
                <w:lang w:val="en-US"/>
              </w:rPr>
            </w:pPr>
            <w:r>
              <w:rPr>
                <w:rFonts w:cs="Arial"/>
                <w:b/>
                <w:sz w:val="22"/>
                <w:szCs w:val="22"/>
              </w:rPr>
              <w:t>Totaal</w:t>
            </w:r>
          </w:p>
        </w:tc>
        <w:tc>
          <w:tcPr>
            <w:tcW w:w="854" w:type="dxa"/>
            <w:tcBorders>
              <w:top w:val="single" w:sz="4" w:space="0" w:color="auto"/>
              <w:left w:val="single" w:sz="4" w:space="0" w:color="auto"/>
              <w:bottom w:val="single" w:sz="4" w:space="0" w:color="auto"/>
              <w:right w:val="single" w:sz="4" w:space="0" w:color="auto"/>
            </w:tcBorders>
          </w:tcPr>
          <w:p w14:paraId="253DA9CD" w14:textId="77777777" w:rsidR="00742EC3" w:rsidRDefault="00742EC3" w:rsidP="00351D92">
            <w:pPr>
              <w:spacing w:line="276" w:lineRule="auto"/>
              <w:jc w:val="both"/>
              <w:rPr>
                <w:rFonts w:cs="Arial"/>
                <w:b/>
                <w:sz w:val="22"/>
                <w:szCs w:val="22"/>
                <w:lang w:val="en-US"/>
              </w:rPr>
            </w:pPr>
          </w:p>
        </w:tc>
        <w:tc>
          <w:tcPr>
            <w:tcW w:w="873" w:type="dxa"/>
            <w:tcBorders>
              <w:top w:val="single" w:sz="4" w:space="0" w:color="auto"/>
              <w:left w:val="single" w:sz="4" w:space="0" w:color="auto"/>
              <w:bottom w:val="single" w:sz="4" w:space="0" w:color="auto"/>
              <w:right w:val="single" w:sz="4" w:space="0" w:color="auto"/>
            </w:tcBorders>
          </w:tcPr>
          <w:p w14:paraId="49A7E70D" w14:textId="77777777" w:rsidR="00742EC3" w:rsidRDefault="00742EC3" w:rsidP="00351D92">
            <w:pPr>
              <w:spacing w:line="276" w:lineRule="auto"/>
              <w:jc w:val="both"/>
              <w:rPr>
                <w:rFonts w:cs="Arial"/>
                <w:b/>
                <w:sz w:val="22"/>
                <w:szCs w:val="22"/>
                <w:lang w:val="en-US"/>
              </w:rPr>
            </w:pPr>
          </w:p>
        </w:tc>
        <w:tc>
          <w:tcPr>
            <w:tcW w:w="782" w:type="dxa"/>
            <w:tcBorders>
              <w:top w:val="single" w:sz="4" w:space="0" w:color="auto"/>
              <w:left w:val="single" w:sz="4" w:space="0" w:color="auto"/>
              <w:bottom w:val="single" w:sz="4" w:space="0" w:color="auto"/>
              <w:right w:val="single" w:sz="4" w:space="0" w:color="auto"/>
            </w:tcBorders>
          </w:tcPr>
          <w:p w14:paraId="4957C5CC" w14:textId="77777777" w:rsidR="00742EC3" w:rsidRDefault="00742EC3" w:rsidP="00351D92">
            <w:pPr>
              <w:spacing w:line="276" w:lineRule="auto"/>
              <w:jc w:val="both"/>
              <w:rPr>
                <w:rFonts w:cs="Arial"/>
                <w:b/>
                <w:sz w:val="22"/>
                <w:szCs w:val="22"/>
                <w:lang w:val="en-US"/>
              </w:rPr>
            </w:pPr>
          </w:p>
        </w:tc>
      </w:tr>
    </w:tbl>
    <w:p w14:paraId="4AEB9429" w14:textId="77777777" w:rsidR="00742EC3" w:rsidRDefault="00742EC3" w:rsidP="00742EC3">
      <w:pPr>
        <w:spacing w:line="276" w:lineRule="auto"/>
        <w:jc w:val="both"/>
        <w:rPr>
          <w:rFonts w:cs="Arial"/>
          <w:sz w:val="22"/>
          <w:szCs w:val="22"/>
        </w:rPr>
      </w:pPr>
      <w:r>
        <w:rPr>
          <w:rFonts w:cs="Arial"/>
          <w:sz w:val="22"/>
          <w:szCs w:val="22"/>
        </w:rPr>
        <w:t>Om in aanmerking te komen voor subsidies moeten projecten in totaal minstens 60 punten krijgen én moeten ze minstens de helft van de maximumscore halen op elk van de onderdelen.</w:t>
      </w:r>
    </w:p>
    <w:p w14:paraId="4A9FD7F0" w14:textId="77777777" w:rsidR="00742EC3" w:rsidRDefault="00742EC3" w:rsidP="00742EC3">
      <w:pPr>
        <w:spacing w:line="276" w:lineRule="auto"/>
        <w:jc w:val="both"/>
        <w:rPr>
          <w:rFonts w:cs="Arial"/>
          <w:b/>
          <w:sz w:val="22"/>
          <w:szCs w:val="22"/>
        </w:rPr>
      </w:pPr>
      <w:r>
        <w:rPr>
          <w:rFonts w:cs="Arial"/>
          <w:b/>
          <w:sz w:val="22"/>
          <w:szCs w:val="22"/>
        </w:rPr>
        <w:t xml:space="preserve">RELEVANTIE, RATIONALE EN IMPACT VAN HET PROJECT   </w:t>
      </w:r>
      <w:r>
        <w:rPr>
          <w:rFonts w:cs="Arial"/>
          <w:b/>
          <w:sz w:val="22"/>
          <w:szCs w:val="22"/>
        </w:rPr>
        <w:tab/>
      </w:r>
    </w:p>
    <w:p w14:paraId="712BF35E" w14:textId="77777777" w:rsidR="00742EC3" w:rsidRDefault="00742EC3" w:rsidP="00742EC3">
      <w:pPr>
        <w:spacing w:line="276" w:lineRule="auto"/>
        <w:jc w:val="both"/>
        <w:rPr>
          <w:rFonts w:cs="Arial"/>
          <w:b/>
          <w:sz w:val="22"/>
          <w:szCs w:val="22"/>
        </w:rPr>
      </w:pPr>
      <w:r>
        <w:rPr>
          <w:rFonts w:cs="Arial"/>
          <w:b/>
          <w:sz w:val="22"/>
          <w:szCs w:val="22"/>
        </w:rPr>
        <w:t>SCORE:      punten (max. 30 punten)</w:t>
      </w:r>
    </w:p>
    <w:p w14:paraId="3E244D8B"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relevantie van het project voor de doelstellingen van de actie, de ontwikkelingsbehoeften van de deelnemende organisaties, de behoeften en doelstellingen van de deelnemende jeugdwerkers;</w:t>
      </w:r>
    </w:p>
    <w:p w14:paraId="11BF92A8"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mate waarin het project geschikt is voor het produceren van hoogwaardige leerresultaten voor deelnemende jeugdwerkers;</w:t>
      </w:r>
    </w:p>
    <w:p w14:paraId="7D6A039B"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mate waarin het project geschikt is voor de versterking of transformatie van het jeugdwerk van de deelnemende organisaties, met betrekking tot kwaliteit, innovatie en erkenning, alsook hun capaciteiten en reikwijdte, van lokaal naar globaal;</w:t>
      </w:r>
    </w:p>
    <w:p w14:paraId="67194392"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lastRenderedPageBreak/>
        <w:t>De mate waarin het project geschikt is voor het betrekken van deelnemers die actief zijn in jeugdwerk in de deelnemende organisaties;</w:t>
      </w:r>
    </w:p>
    <w:p w14:paraId="4F423864"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mate waarin het project geschikt is voor het betrekken van organisaties die aan concreet jeugdwerk doen en werken met jongeren op lokaal niveau.</w:t>
      </w:r>
    </w:p>
    <w:p w14:paraId="3A7A33F0"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mogelijke impact van het project op deelnemende jeugdwerkers en deelnemende organisaties tijdens en na de levensduur van het project;</w:t>
      </w:r>
    </w:p>
    <w:p w14:paraId="7D274F55"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mogelijke impact van het project op concrete jeugdwerkpraktijken en kwaliteitsvol jeugdwerk;</w:t>
      </w:r>
    </w:p>
    <w:p w14:paraId="681B6537"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mogelijke impact van het project buiten de organisaties en individuen die rechtstreeks aan het project deelnemen, op lokaal, regionaal, nationaal en/of Europees of mondiaal niveau;</w:t>
      </w:r>
    </w:p>
    <w:p w14:paraId="7E06DA33"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mate waarin het de resultaten van het project duurzaam voortbestaan na de levensduur van het project;</w:t>
      </w:r>
    </w:p>
    <w:p w14:paraId="67EDD3F5"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mate waarin het project geschikt is om bij te dragen aan inclusie en diversiteit, en de groene, digitale en participatieve dimensies van het programma;</w:t>
      </w:r>
    </w:p>
    <w:p w14:paraId="29E93A8B"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De mate waarin het project nieuwkomers en minder ervaren organisaties kennis laat maken met de actie;</w:t>
      </w:r>
    </w:p>
    <w:p w14:paraId="7377A67B" w14:textId="77777777" w:rsidR="00742EC3" w:rsidRDefault="00742EC3" w:rsidP="00742EC3">
      <w:pPr>
        <w:pStyle w:val="Lijstalinea"/>
        <w:numPr>
          <w:ilvl w:val="0"/>
          <w:numId w:val="15"/>
        </w:numPr>
        <w:spacing w:before="0" w:after="0" w:line="276" w:lineRule="auto"/>
        <w:rPr>
          <w:rFonts w:cs="Arial"/>
          <w:sz w:val="22"/>
          <w:szCs w:val="22"/>
        </w:rPr>
      </w:pPr>
      <w:r>
        <w:rPr>
          <w:rFonts w:cs="Arial"/>
          <w:sz w:val="22"/>
          <w:szCs w:val="22"/>
        </w:rPr>
        <w:t xml:space="preserve">De mate waarin de voorgestelde “system </w:t>
      </w:r>
      <w:proofErr w:type="spellStart"/>
      <w:r>
        <w:rPr>
          <w:rFonts w:cs="Arial"/>
          <w:sz w:val="22"/>
          <w:szCs w:val="22"/>
        </w:rPr>
        <w:t>develoment</w:t>
      </w:r>
      <w:proofErr w:type="spellEnd"/>
      <w:r>
        <w:rPr>
          <w:rFonts w:cs="Arial"/>
          <w:sz w:val="22"/>
          <w:szCs w:val="22"/>
        </w:rPr>
        <w:t xml:space="preserve"> </w:t>
      </w:r>
      <w:proofErr w:type="spellStart"/>
      <w:r>
        <w:rPr>
          <w:rFonts w:cs="Arial"/>
          <w:sz w:val="22"/>
          <w:szCs w:val="22"/>
        </w:rPr>
        <w:t>and</w:t>
      </w:r>
      <w:proofErr w:type="spellEnd"/>
      <w:r>
        <w:rPr>
          <w:rFonts w:cs="Arial"/>
          <w:sz w:val="22"/>
          <w:szCs w:val="22"/>
        </w:rPr>
        <w:t xml:space="preserve"> </w:t>
      </w:r>
      <w:proofErr w:type="spellStart"/>
      <w:r>
        <w:rPr>
          <w:rFonts w:cs="Arial"/>
          <w:sz w:val="22"/>
          <w:szCs w:val="22"/>
        </w:rPr>
        <w:t>outreach</w:t>
      </w:r>
      <w:proofErr w:type="spellEnd"/>
      <w:r>
        <w:rPr>
          <w:rFonts w:cs="Arial"/>
          <w:sz w:val="22"/>
          <w:szCs w:val="22"/>
        </w:rPr>
        <w:t>”-activiteiten bijdragen aan de ontwikkeling van een jeugdwerkersomgeving (indien van toepassing).</w:t>
      </w:r>
    </w:p>
    <w:p w14:paraId="503AC188" w14:textId="77777777" w:rsidR="00742EC3" w:rsidRDefault="00742EC3" w:rsidP="00742EC3">
      <w:pPr>
        <w:rPr>
          <w:rFonts w:eastAsia="Times New Roman" w:cs="Arial"/>
          <w:color w:val="000000"/>
          <w:sz w:val="22"/>
          <w:szCs w:val="22"/>
          <w:lang w:eastAsia="nl-NL"/>
        </w:rPr>
      </w:pPr>
      <w:r>
        <w:rPr>
          <w:rFonts w:cs="Arial"/>
          <w:b/>
          <w:bCs/>
          <w:sz w:val="22"/>
          <w:szCs w:val="22"/>
        </w:rPr>
        <w:t>KWALITEIT VAN HET PROJECTONTWERP EN DE IMPLEMENTATIE</w:t>
      </w:r>
    </w:p>
    <w:p w14:paraId="791F5A31" w14:textId="77777777" w:rsidR="00742EC3" w:rsidRDefault="00742EC3" w:rsidP="00742EC3">
      <w:pPr>
        <w:spacing w:line="276" w:lineRule="auto"/>
        <w:jc w:val="both"/>
        <w:rPr>
          <w:rFonts w:cs="Arial"/>
          <w:b/>
          <w:sz w:val="22"/>
          <w:szCs w:val="22"/>
        </w:rPr>
      </w:pPr>
      <w:r>
        <w:rPr>
          <w:rFonts w:cs="Arial"/>
          <w:b/>
          <w:sz w:val="22"/>
          <w:szCs w:val="22"/>
        </w:rPr>
        <w:t>SCORE:       punten (max 40 punten)</w:t>
      </w:r>
    </w:p>
    <w:p w14:paraId="42D3F732"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samenhang tussen geïdentificeerde behoeften, projectdoelstellingen, deelnemersprofielen en voorgestelde activiteiten;</w:t>
      </w:r>
    </w:p>
    <w:p w14:paraId="58BF1A7F"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mate waarin het project bijdraagt aan het verbeteren van de kwaliteit van het jeugdwerk van de deelnemende organisaties;</w:t>
      </w:r>
    </w:p>
    <w:p w14:paraId="3668521A"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duidelijkheid, volledigheid en kwaliteit van alle fasen van het project: voorbereiding (inclusief voorbereiding van de deelnemers), uitvoering van activiteiten en opvolging;</w:t>
      </w:r>
    </w:p>
    <w:p w14:paraId="5B2292B9"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selectie van jeugdwerkers (in overeenstemming met de definitie van jeugdwerkers*) in de activiteiten en de mate waarin de jeugdwerkers actief worden betrokken bij alle stadia van het project;</w:t>
      </w:r>
    </w:p>
    <w:p w14:paraId="5863B6E5"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mate waarin de activiteiten op een toegankelijke en inclusieve manier zijn vormgegeven en openstaan voor maatschappelijk kwetsbare deelnemers;</w:t>
      </w:r>
    </w:p>
    <w:p w14:paraId="046C5A6B"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geschiktheid van de voorgestelde participatieve leermethoden, inclusief eventuele virtuele componenten;</w:t>
      </w:r>
    </w:p>
    <w:p w14:paraId="4BD56B93"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lastRenderedPageBreak/>
        <w:t xml:space="preserve">De kwaliteit van de regelingen en ondersteuning voor het reflectieproces, de identificatie en documentatie van de leerresultaten van de deelnemers, en het consequente gebruik van Europese transparantie- en erkenningsinstrumenten, in het bijzonder </w:t>
      </w:r>
      <w:proofErr w:type="spellStart"/>
      <w:r>
        <w:rPr>
          <w:rFonts w:cs="Arial"/>
          <w:sz w:val="22"/>
          <w:szCs w:val="22"/>
        </w:rPr>
        <w:t>Youthpass</w:t>
      </w:r>
      <w:proofErr w:type="spellEnd"/>
      <w:r>
        <w:rPr>
          <w:rFonts w:cs="Arial"/>
          <w:sz w:val="22"/>
          <w:szCs w:val="22"/>
        </w:rPr>
        <w:t>;</w:t>
      </w:r>
    </w:p>
    <w:p w14:paraId="558CC2CA"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evenwichtige vertegenwoordiging van deelnemers in termen van landen en geslacht;</w:t>
      </w:r>
    </w:p>
    <w:p w14:paraId="141997CD"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De mate waarin de activiteiten duurzame en milieuvriendelijke praktijken omvatten;</w:t>
      </w:r>
    </w:p>
    <w:p w14:paraId="34E153D6" w14:textId="77777777" w:rsidR="00742EC3" w:rsidRDefault="00742EC3" w:rsidP="00742EC3">
      <w:pPr>
        <w:pStyle w:val="Lijstalinea"/>
        <w:numPr>
          <w:ilvl w:val="0"/>
          <w:numId w:val="16"/>
        </w:numPr>
        <w:spacing w:before="0" w:after="0" w:line="276" w:lineRule="auto"/>
        <w:jc w:val="both"/>
        <w:rPr>
          <w:rFonts w:cs="Arial"/>
          <w:sz w:val="22"/>
          <w:szCs w:val="22"/>
        </w:rPr>
      </w:pPr>
      <w:r>
        <w:rPr>
          <w:rFonts w:cs="Arial"/>
          <w:sz w:val="22"/>
          <w:szCs w:val="22"/>
        </w:rPr>
        <w:t xml:space="preserve">De kwaliteit van de tools en praktijken die worden voorgesteld onder "system </w:t>
      </w:r>
      <w:proofErr w:type="spellStart"/>
      <w:r>
        <w:rPr>
          <w:rFonts w:cs="Arial"/>
          <w:sz w:val="22"/>
          <w:szCs w:val="22"/>
        </w:rPr>
        <w:t>develoment</w:t>
      </w:r>
      <w:proofErr w:type="spellEnd"/>
      <w:r>
        <w:rPr>
          <w:rFonts w:cs="Arial"/>
          <w:sz w:val="22"/>
          <w:szCs w:val="22"/>
        </w:rPr>
        <w:t xml:space="preserve"> </w:t>
      </w:r>
      <w:proofErr w:type="spellStart"/>
      <w:r>
        <w:rPr>
          <w:rFonts w:cs="Arial"/>
          <w:sz w:val="22"/>
          <w:szCs w:val="22"/>
        </w:rPr>
        <w:t>and</w:t>
      </w:r>
      <w:proofErr w:type="spellEnd"/>
      <w:r>
        <w:rPr>
          <w:rFonts w:cs="Arial"/>
          <w:sz w:val="22"/>
          <w:szCs w:val="22"/>
        </w:rPr>
        <w:t xml:space="preserve"> </w:t>
      </w:r>
      <w:proofErr w:type="spellStart"/>
      <w:r>
        <w:rPr>
          <w:rFonts w:cs="Arial"/>
          <w:sz w:val="22"/>
          <w:szCs w:val="22"/>
        </w:rPr>
        <w:t>outreach</w:t>
      </w:r>
      <w:proofErr w:type="spellEnd"/>
      <w:r>
        <w:rPr>
          <w:rFonts w:cs="Arial"/>
          <w:sz w:val="22"/>
          <w:szCs w:val="22"/>
        </w:rPr>
        <w:t>" en de mate waarin hun ontwerp kan worden gerepliceerd en andere organisaties kan inspireren (indien van toepassing).</w:t>
      </w:r>
    </w:p>
    <w:p w14:paraId="435A13B5" w14:textId="77777777" w:rsidR="00742EC3" w:rsidRDefault="00742EC3" w:rsidP="00742EC3">
      <w:pPr>
        <w:spacing w:line="276" w:lineRule="auto"/>
        <w:jc w:val="both"/>
        <w:rPr>
          <w:rFonts w:cs="Arial"/>
          <w:bCs/>
          <w:sz w:val="22"/>
          <w:szCs w:val="22"/>
        </w:rPr>
      </w:pPr>
      <w:r>
        <w:rPr>
          <w:rFonts w:cs="Arial"/>
          <w:bCs/>
          <w:sz w:val="22"/>
          <w:szCs w:val="22"/>
        </w:rPr>
        <w:t>* Een professional of vrijwilliger die betrokken is bij niet-formeel leren en die jongeren ondersteunt bij hun persoonlijke sociaal-educatieve en professionele ontwikkeling.</w:t>
      </w:r>
    </w:p>
    <w:p w14:paraId="71B2CDDC" w14:textId="77777777" w:rsidR="00742EC3" w:rsidRDefault="00742EC3" w:rsidP="00742EC3">
      <w:pPr>
        <w:spacing w:line="276" w:lineRule="auto"/>
        <w:jc w:val="both"/>
        <w:rPr>
          <w:rFonts w:cs="Arial"/>
          <w:b/>
          <w:sz w:val="22"/>
          <w:szCs w:val="22"/>
        </w:rPr>
      </w:pPr>
      <w:r>
        <w:rPr>
          <w:rFonts w:cs="Arial"/>
          <w:b/>
          <w:sz w:val="22"/>
          <w:szCs w:val="22"/>
        </w:rPr>
        <w:t>KWALITEIT VAN HET PROJECT MANAGEMENT</w:t>
      </w:r>
      <w:r>
        <w:rPr>
          <w:rFonts w:cs="Arial"/>
          <w:b/>
          <w:sz w:val="22"/>
          <w:szCs w:val="22"/>
        </w:rPr>
        <w:tab/>
      </w:r>
    </w:p>
    <w:p w14:paraId="73905938" w14:textId="77777777" w:rsidR="00742EC3" w:rsidRDefault="00742EC3" w:rsidP="00742EC3">
      <w:pPr>
        <w:spacing w:line="276" w:lineRule="auto"/>
        <w:jc w:val="both"/>
        <w:rPr>
          <w:rFonts w:cs="Arial"/>
          <w:b/>
          <w:sz w:val="22"/>
          <w:szCs w:val="22"/>
        </w:rPr>
      </w:pPr>
      <w:r>
        <w:rPr>
          <w:rFonts w:cs="Arial"/>
          <w:b/>
          <w:sz w:val="22"/>
          <w:szCs w:val="22"/>
        </w:rPr>
        <w:t>SCORE:      punten (max. 30 punten)</w:t>
      </w:r>
    </w:p>
    <w:p w14:paraId="03BBB38E" w14:textId="77777777" w:rsidR="00742EC3" w:rsidRDefault="00742EC3" w:rsidP="00742EC3">
      <w:pPr>
        <w:pStyle w:val="Default"/>
        <w:numPr>
          <w:ilvl w:val="0"/>
          <w:numId w:val="17"/>
        </w:numPr>
        <w:spacing w:line="276" w:lineRule="auto"/>
        <w:jc w:val="both"/>
        <w:rPr>
          <w:rFonts w:ascii="Verdana" w:eastAsiaTheme="minorHAnsi" w:hAnsi="Verdana" w:cs="Arial"/>
          <w:color w:val="01272C" w:themeColor="text1"/>
          <w:sz w:val="22"/>
          <w:szCs w:val="22"/>
          <w:lang w:eastAsia="en-US"/>
        </w:rPr>
      </w:pPr>
      <w:r>
        <w:rPr>
          <w:rFonts w:ascii="Verdana" w:eastAsiaTheme="minorHAnsi" w:hAnsi="Verdana" w:cs="Arial"/>
          <w:color w:val="01272C" w:themeColor="text1"/>
          <w:sz w:val="22"/>
          <w:szCs w:val="22"/>
          <w:lang w:eastAsia="en-US"/>
        </w:rPr>
        <w:t>De kwaliteit van de praktische regelingen, het projectbeheer en de ondersteuning;</w:t>
      </w:r>
    </w:p>
    <w:p w14:paraId="52E40BF4" w14:textId="77777777" w:rsidR="00742EC3" w:rsidRDefault="00742EC3" w:rsidP="00742EC3">
      <w:pPr>
        <w:pStyle w:val="Default"/>
        <w:numPr>
          <w:ilvl w:val="0"/>
          <w:numId w:val="17"/>
        </w:numPr>
        <w:spacing w:line="276" w:lineRule="auto"/>
        <w:jc w:val="both"/>
        <w:rPr>
          <w:rFonts w:ascii="Verdana" w:eastAsiaTheme="minorHAnsi" w:hAnsi="Verdana" w:cs="Arial"/>
          <w:color w:val="01272C" w:themeColor="text1"/>
          <w:sz w:val="22"/>
          <w:szCs w:val="22"/>
          <w:lang w:eastAsia="en-US"/>
        </w:rPr>
      </w:pPr>
      <w:r>
        <w:rPr>
          <w:rFonts w:ascii="Verdana" w:eastAsiaTheme="minorHAnsi" w:hAnsi="Verdana" w:cs="Arial"/>
          <w:color w:val="01272C" w:themeColor="text1"/>
          <w:sz w:val="22"/>
          <w:szCs w:val="22"/>
          <w:lang w:eastAsia="en-US"/>
        </w:rPr>
        <w:t>De kwaliteit van de samenwerking en communicatie tussen de deelnemende organisaties en met andere relevante stakeholders;</w:t>
      </w:r>
    </w:p>
    <w:p w14:paraId="5E6F2FE6" w14:textId="77777777" w:rsidR="00742EC3" w:rsidRDefault="00742EC3" w:rsidP="00742EC3">
      <w:pPr>
        <w:pStyle w:val="Default"/>
        <w:numPr>
          <w:ilvl w:val="0"/>
          <w:numId w:val="17"/>
        </w:numPr>
        <w:spacing w:line="276" w:lineRule="auto"/>
        <w:jc w:val="both"/>
        <w:rPr>
          <w:rFonts w:ascii="Verdana" w:eastAsiaTheme="minorHAnsi" w:hAnsi="Verdana" w:cs="Arial"/>
          <w:color w:val="01272C" w:themeColor="text1"/>
          <w:sz w:val="22"/>
          <w:szCs w:val="22"/>
          <w:lang w:eastAsia="en-US"/>
        </w:rPr>
      </w:pPr>
      <w:r>
        <w:rPr>
          <w:rFonts w:ascii="Verdana" w:eastAsiaTheme="minorHAnsi" w:hAnsi="Verdana" w:cs="Arial"/>
          <w:color w:val="01272C" w:themeColor="text1"/>
          <w:sz w:val="22"/>
          <w:szCs w:val="22"/>
          <w:lang w:eastAsia="en-US"/>
        </w:rPr>
        <w:t>De kwaliteit van de evaluatie van de verschillende fasen en de resultaten van het project;</w:t>
      </w:r>
    </w:p>
    <w:p w14:paraId="65FFC591" w14:textId="688C0380" w:rsidR="00943775" w:rsidRPr="00742EC3" w:rsidRDefault="00742EC3" w:rsidP="00742EC3">
      <w:pPr>
        <w:pStyle w:val="Default"/>
        <w:numPr>
          <w:ilvl w:val="0"/>
          <w:numId w:val="17"/>
        </w:numPr>
        <w:spacing w:line="276" w:lineRule="auto"/>
        <w:jc w:val="both"/>
        <w:rPr>
          <w:rFonts w:ascii="Verdana" w:eastAsiaTheme="minorHAnsi" w:hAnsi="Verdana" w:cs="Arial"/>
          <w:color w:val="01272C" w:themeColor="text1"/>
          <w:sz w:val="22"/>
          <w:szCs w:val="22"/>
          <w:lang w:eastAsia="en-US"/>
        </w:rPr>
      </w:pPr>
      <w:r w:rsidRPr="00742EC3">
        <w:rPr>
          <w:rFonts w:ascii="Verdana" w:eastAsiaTheme="minorHAnsi" w:hAnsi="Verdana" w:cs="Arial"/>
          <w:color w:val="01272C" w:themeColor="text1"/>
          <w:sz w:val="22"/>
          <w:szCs w:val="22"/>
          <w:lang w:eastAsia="en-US"/>
        </w:rPr>
        <w:t>De geschiktheid en kwaliteit van de acties om de resultaten van het project binnen en buiten de deelnemende</w:t>
      </w:r>
      <w:r w:rsidRPr="00742EC3">
        <w:rPr>
          <w:rFonts w:ascii="Verdana" w:eastAsiaTheme="minorHAnsi" w:hAnsi="Verdana" w:cs="Arial"/>
          <w:color w:val="01272C" w:themeColor="text1"/>
          <w:sz w:val="22"/>
          <w:szCs w:val="22"/>
          <w:lang w:eastAsia="en-US"/>
        </w:rPr>
        <w:t xml:space="preserve"> organisaties te verspreiden.</w:t>
      </w:r>
    </w:p>
    <w:sectPr w:rsidR="00943775" w:rsidRPr="00742EC3" w:rsidSect="00C73495">
      <w:headerReference w:type="default" r:id="rId7"/>
      <w:footerReference w:type="default" r:id="rId8"/>
      <w:pgSz w:w="11900" w:h="16840"/>
      <w:pgMar w:top="2073" w:right="1417" w:bottom="1417" w:left="1417"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3466" w14:textId="77777777" w:rsidR="00D97E08" w:rsidRDefault="00D97E08" w:rsidP="00A83554">
      <w:pPr>
        <w:spacing w:before="0" w:after="0"/>
      </w:pPr>
      <w:r>
        <w:separator/>
      </w:r>
    </w:p>
  </w:endnote>
  <w:endnote w:type="continuationSeparator" w:id="0">
    <w:p w14:paraId="145B30AE" w14:textId="77777777" w:rsidR="00D97E08" w:rsidRDefault="00D97E08" w:rsidP="00A83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806" w14:textId="77777777" w:rsidR="00C73495" w:rsidRDefault="00C73495" w:rsidP="00C73495">
    <w:pPr>
      <w:pStyle w:val="Voettekst"/>
    </w:pPr>
    <w:r>
      <w:rPr>
        <w:noProof/>
        <w:lang w:val="nl-BE" w:eastAsia="nl-BE"/>
      </w:rPr>
      <mc:AlternateContent>
        <mc:Choice Requires="wps">
          <w:drawing>
            <wp:anchor distT="0" distB="0" distL="114300" distR="114300" simplePos="0" relativeHeight="251660288" behindDoc="0" locked="0" layoutInCell="1" allowOverlap="1" wp14:anchorId="3D366A8B" wp14:editId="6BA21BF4">
              <wp:simplePos x="0" y="0"/>
              <wp:positionH relativeFrom="column">
                <wp:posOffset>1157</wp:posOffset>
              </wp:positionH>
              <wp:positionV relativeFrom="paragraph">
                <wp:posOffset>29770</wp:posOffset>
              </wp:positionV>
              <wp:extent cx="5903259" cy="0"/>
              <wp:effectExtent l="0" t="12700" r="15240" b="12700"/>
              <wp:wrapNone/>
              <wp:docPr id="3" name="Rechte verbindingslijn 3"/>
              <wp:cNvGraphicFramePr/>
              <a:graphic xmlns:a="http://schemas.openxmlformats.org/drawingml/2006/main">
                <a:graphicData uri="http://schemas.microsoft.com/office/word/2010/wordprocessingShape">
                  <wps:wsp>
                    <wps:cNvCnPr/>
                    <wps:spPr>
                      <a:xfrm>
                        <a:off x="0" y="0"/>
                        <a:ext cx="5903259"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546D0" id="Rechte verbindingslijn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2.35pt" to="46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" strokecolor="#00566b [3215]" strokeweight="1.75pt">
              <v:stroke joinstyle="miter"/>
            </v:line>
          </w:pict>
        </mc:Fallback>
      </mc:AlternateContent>
    </w:r>
  </w:p>
  <w:p w14:paraId="7FCB1E9C" w14:textId="77777777" w:rsidR="00C73495" w:rsidRPr="00C73495" w:rsidRDefault="00C73495" w:rsidP="00C73495">
    <w:pPr>
      <w:pStyle w:val="Voettekst"/>
    </w:pPr>
    <w:r w:rsidRPr="00C73495">
      <w:t xml:space="preserve">JINT vzw | </w:t>
    </w:r>
    <w:proofErr w:type="spellStart"/>
    <w:r w:rsidRPr="00C73495">
      <w:t>Grétrystraat</w:t>
    </w:r>
    <w:proofErr w:type="spellEnd"/>
    <w:r w:rsidRPr="00C73495">
      <w:t xml:space="preserve"> 26, 1000 Brussel | 02 209 07 20 | jint@jint.be | www.jint.be</w:t>
    </w:r>
  </w:p>
  <w:p w14:paraId="2E623E1C" w14:textId="77777777" w:rsidR="00C73495" w:rsidRPr="00C73495" w:rsidRDefault="00C73495" w:rsidP="00C73495">
    <w:pPr>
      <w:pStyle w:val="Voettekst"/>
    </w:pPr>
    <w:r w:rsidRPr="00C73495">
      <w:t>0441.254.285 | RPR Nederlandstalige Ondernemingsrechtbank Brussel</w:t>
    </w:r>
  </w:p>
  <w:p w14:paraId="09F58055" w14:textId="77777777" w:rsidR="00C73495" w:rsidRPr="00B10682" w:rsidRDefault="00C73495" w:rsidP="00C73495">
    <w:pPr>
      <w:pStyle w:val="Voettekst"/>
      <w:rPr>
        <w:color w:val="1F497D"/>
      </w:rPr>
    </w:pPr>
  </w:p>
  <w:p w14:paraId="2A48ED49" w14:textId="77777777" w:rsidR="00C73495" w:rsidRPr="00B10682" w:rsidRDefault="00C73495" w:rsidP="00C73495">
    <w:pPr>
      <w:pStyle w:val="Voettekst"/>
      <w:rPr>
        <w:color w:val="4BACC6"/>
      </w:rPr>
    </w:pPr>
    <w:r w:rsidRPr="00B10682">
      <w:rPr>
        <w:noProof/>
        <w:color w:val="4BACC6"/>
        <w:lang w:val="nl-BE" w:eastAsia="nl-BE"/>
      </w:rPr>
      <w:drawing>
        <wp:inline distT="0" distB="0" distL="0" distR="0" wp14:anchorId="45174817" wp14:editId="27ABFBF6">
          <wp:extent cx="5541456" cy="669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541456" cy="669290"/>
                  </a:xfrm>
                  <a:prstGeom prst="rect">
                    <a:avLst/>
                  </a:prstGeom>
                </pic:spPr>
              </pic:pic>
            </a:graphicData>
          </a:graphic>
        </wp:inline>
      </w:drawing>
    </w:r>
  </w:p>
  <w:p w14:paraId="4AC3CA08" w14:textId="77777777" w:rsidR="00F80F1D" w:rsidRPr="00C73495" w:rsidRDefault="000D4B0D" w:rsidP="00C734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4596" w14:textId="77777777" w:rsidR="00D97E08" w:rsidRDefault="00D97E08" w:rsidP="00A83554">
      <w:pPr>
        <w:spacing w:before="0" w:after="0"/>
      </w:pPr>
      <w:r>
        <w:separator/>
      </w:r>
    </w:p>
  </w:footnote>
  <w:footnote w:type="continuationSeparator" w:id="0">
    <w:p w14:paraId="1ABC7EB9" w14:textId="77777777" w:rsidR="00D97E08" w:rsidRDefault="00D97E08" w:rsidP="00A835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431" w14:textId="77777777" w:rsidR="00AB3063" w:rsidRDefault="005A2B00">
    <w:pPr>
      <w:pStyle w:val="Koptekst"/>
    </w:pPr>
    <w:r w:rsidRPr="00AB3063">
      <w:rPr>
        <w:noProof/>
        <w:lang w:val="nl-BE" w:eastAsia="nl-BE"/>
      </w:rPr>
      <w:drawing>
        <wp:anchor distT="0" distB="0" distL="114300" distR="114300" simplePos="0" relativeHeight="251659264" behindDoc="1" locked="0" layoutInCell="1" allowOverlap="1" wp14:anchorId="2FB2A7DD" wp14:editId="73DE963C">
          <wp:simplePos x="0" y="0"/>
          <wp:positionH relativeFrom="column">
            <wp:posOffset>0</wp:posOffset>
          </wp:positionH>
          <wp:positionV relativeFrom="page">
            <wp:posOffset>251909</wp:posOffset>
          </wp:positionV>
          <wp:extent cx="1162800" cy="828000"/>
          <wp:effectExtent l="0" t="0" r="0" b="0"/>
          <wp:wrapSquare wrapText="r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28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41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82E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46D2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ACB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B26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0C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88C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9A5B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925F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6EB6"/>
    <w:multiLevelType w:val="hybridMultilevel"/>
    <w:tmpl w:val="FC166C9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8B3655D"/>
    <w:multiLevelType w:val="hybridMultilevel"/>
    <w:tmpl w:val="84149A2C"/>
    <w:lvl w:ilvl="0" w:tplc="B77455B6">
      <w:start w:val="1"/>
      <w:numFmt w:val="bullet"/>
      <w:pStyle w:val="Opsomming"/>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383B67"/>
    <w:multiLevelType w:val="hybridMultilevel"/>
    <w:tmpl w:val="7CC86BC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A526AE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601A5C"/>
    <w:multiLevelType w:val="multilevel"/>
    <w:tmpl w:val="A2A079F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D24294"/>
    <w:multiLevelType w:val="hybridMultilevel"/>
    <w:tmpl w:val="D97C22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744839433">
    <w:abstractNumId w:val="14"/>
  </w:num>
  <w:num w:numId="2" w16cid:durableId="1140659386">
    <w:abstractNumId w:val="11"/>
  </w:num>
  <w:num w:numId="3" w16cid:durableId="1391150594">
    <w:abstractNumId w:val="16"/>
  </w:num>
  <w:num w:numId="4" w16cid:durableId="157699064">
    <w:abstractNumId w:val="0"/>
  </w:num>
  <w:num w:numId="5" w16cid:durableId="2043826441">
    <w:abstractNumId w:val="1"/>
  </w:num>
  <w:num w:numId="6" w16cid:durableId="609627450">
    <w:abstractNumId w:val="2"/>
  </w:num>
  <w:num w:numId="7" w16cid:durableId="1032614081">
    <w:abstractNumId w:val="3"/>
  </w:num>
  <w:num w:numId="8" w16cid:durableId="857812255">
    <w:abstractNumId w:val="8"/>
  </w:num>
  <w:num w:numId="9" w16cid:durableId="2068449879">
    <w:abstractNumId w:val="4"/>
  </w:num>
  <w:num w:numId="10" w16cid:durableId="1586456052">
    <w:abstractNumId w:val="5"/>
  </w:num>
  <w:num w:numId="11" w16cid:durableId="1669672303">
    <w:abstractNumId w:val="6"/>
  </w:num>
  <w:num w:numId="12" w16cid:durableId="1509127726">
    <w:abstractNumId w:val="7"/>
  </w:num>
  <w:num w:numId="13" w16cid:durableId="340355826">
    <w:abstractNumId w:val="9"/>
  </w:num>
  <w:num w:numId="14" w16cid:durableId="391971062">
    <w:abstractNumId w:val="13"/>
  </w:num>
  <w:num w:numId="15" w16cid:durableId="751319360">
    <w:abstractNumId w:val="10"/>
    <w:lvlOverride w:ilvl="0"/>
    <w:lvlOverride w:ilvl="1"/>
    <w:lvlOverride w:ilvl="2"/>
    <w:lvlOverride w:ilvl="3"/>
    <w:lvlOverride w:ilvl="4"/>
    <w:lvlOverride w:ilvl="5"/>
    <w:lvlOverride w:ilvl="6"/>
    <w:lvlOverride w:ilvl="7"/>
    <w:lvlOverride w:ilvl="8"/>
  </w:num>
  <w:num w:numId="16" w16cid:durableId="1325817432">
    <w:abstractNumId w:val="12"/>
    <w:lvlOverride w:ilvl="0"/>
    <w:lvlOverride w:ilvl="1"/>
    <w:lvlOverride w:ilvl="2"/>
    <w:lvlOverride w:ilvl="3"/>
    <w:lvlOverride w:ilvl="4"/>
    <w:lvlOverride w:ilvl="5"/>
    <w:lvlOverride w:ilvl="6"/>
    <w:lvlOverride w:ilvl="7"/>
    <w:lvlOverride w:ilvl="8"/>
  </w:num>
  <w:num w:numId="17" w16cid:durableId="1181777214">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08"/>
    <w:rsid w:val="0001544F"/>
    <w:rsid w:val="000D1C33"/>
    <w:rsid w:val="000D4B0D"/>
    <w:rsid w:val="00104597"/>
    <w:rsid w:val="00237D11"/>
    <w:rsid w:val="00266F8B"/>
    <w:rsid w:val="002763B5"/>
    <w:rsid w:val="00331217"/>
    <w:rsid w:val="004A3D02"/>
    <w:rsid w:val="004A4FFE"/>
    <w:rsid w:val="004C7B8D"/>
    <w:rsid w:val="005101AD"/>
    <w:rsid w:val="005A2B00"/>
    <w:rsid w:val="005F587D"/>
    <w:rsid w:val="006503B6"/>
    <w:rsid w:val="00681B1A"/>
    <w:rsid w:val="006B6972"/>
    <w:rsid w:val="006E36FC"/>
    <w:rsid w:val="00742EC3"/>
    <w:rsid w:val="00790011"/>
    <w:rsid w:val="00802920"/>
    <w:rsid w:val="0083013C"/>
    <w:rsid w:val="008C7CC9"/>
    <w:rsid w:val="00943775"/>
    <w:rsid w:val="00A83554"/>
    <w:rsid w:val="00A9241E"/>
    <w:rsid w:val="00AA7457"/>
    <w:rsid w:val="00AE75C6"/>
    <w:rsid w:val="00AF169E"/>
    <w:rsid w:val="00AF2D54"/>
    <w:rsid w:val="00AF44B9"/>
    <w:rsid w:val="00B10682"/>
    <w:rsid w:val="00B77501"/>
    <w:rsid w:val="00B9322C"/>
    <w:rsid w:val="00C45E12"/>
    <w:rsid w:val="00C73495"/>
    <w:rsid w:val="00C81BE3"/>
    <w:rsid w:val="00D97E08"/>
    <w:rsid w:val="00E36848"/>
    <w:rsid w:val="00F7113E"/>
    <w:rsid w:val="00F83D13"/>
    <w:rsid w:val="00FB60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85E52"/>
  <w15:chartTrackingRefBased/>
  <w15:docId w15:val="{6EAACF28-72F2-42C2-AFD0-E93ABF6B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6FC"/>
    <w:pPr>
      <w:spacing w:before="240" w:after="240"/>
    </w:pPr>
    <w:rPr>
      <w:rFonts w:ascii="Verdana" w:hAnsi="Verdana"/>
      <w:color w:val="01272C" w:themeColor="text1"/>
      <w:sz w:val="20"/>
      <w:lang w:val="nl-NL"/>
    </w:rPr>
  </w:style>
  <w:style w:type="paragraph" w:styleId="Kop1">
    <w:name w:val="heading 1"/>
    <w:basedOn w:val="Standaard"/>
    <w:next w:val="Standaard"/>
    <w:link w:val="Kop1Char"/>
    <w:autoRedefine/>
    <w:uiPriority w:val="9"/>
    <w:qFormat/>
    <w:rsid w:val="004A3D02"/>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B6972"/>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4A3D02"/>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B6972"/>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E36FC"/>
    <w:pPr>
      <w:spacing w:before="40" w:after="0"/>
      <w:outlineLvl w:val="4"/>
    </w:pPr>
    <w:rPr>
      <w:b w:val="0"/>
      <w:color w:val="DF5C2C" w:themeColor="accent1"/>
      <w:szCs w:val="26"/>
    </w:rPr>
  </w:style>
  <w:style w:type="paragraph" w:styleId="Kop6">
    <w:name w:val="heading 6"/>
    <w:basedOn w:val="Kop5"/>
    <w:next w:val="Standaard"/>
    <w:link w:val="Kop6Char"/>
    <w:autoRedefine/>
    <w:uiPriority w:val="9"/>
    <w:unhideWhenUsed/>
    <w:qFormat/>
    <w:rsid w:val="00B77501"/>
    <w:pPr>
      <w:outlineLvl w:val="5"/>
    </w:pPr>
    <w:rPr>
      <w:i/>
      <w:color w:val="48A3C9" w:themeColor="accent5"/>
    </w:rPr>
  </w:style>
  <w:style w:type="paragraph" w:styleId="Kop7">
    <w:name w:val="heading 7"/>
    <w:basedOn w:val="Kop6"/>
    <w:next w:val="Standaard"/>
    <w:link w:val="Kop7Char"/>
    <w:uiPriority w:val="9"/>
    <w:semiHidden/>
    <w:unhideWhenUsed/>
    <w:qFormat/>
    <w:rsid w:val="006E36FC"/>
    <w:pPr>
      <w:outlineLvl w:val="6"/>
    </w:pPr>
    <w:rPr>
      <w:rFonts w:cstheme="majorBidi"/>
      <w:iCs w:val="0"/>
      <w:color w:val="732B11" w:themeColor="accent1" w:themeShade="7F"/>
    </w:rPr>
  </w:style>
  <w:style w:type="paragraph" w:styleId="Kop8">
    <w:name w:val="heading 8"/>
    <w:basedOn w:val="Kop7"/>
    <w:next w:val="Standaard"/>
    <w:link w:val="Kop8Char"/>
    <w:autoRedefine/>
    <w:uiPriority w:val="9"/>
    <w:semiHidden/>
    <w:unhideWhenUsed/>
    <w:qFormat/>
    <w:rsid w:val="006E36FC"/>
    <w:pPr>
      <w:outlineLvl w:val="7"/>
    </w:pPr>
    <w:rPr>
      <w:color w:val="026471" w:themeColor="text1" w:themeTint="D8"/>
      <w:szCs w:val="21"/>
    </w:rPr>
  </w:style>
  <w:style w:type="paragraph" w:styleId="Kop9">
    <w:name w:val="heading 9"/>
    <w:basedOn w:val="Kop8"/>
    <w:next w:val="Standaard"/>
    <w:link w:val="Kop9Char"/>
    <w:autoRedefine/>
    <w:uiPriority w:val="9"/>
    <w:semiHidden/>
    <w:unhideWhenUsed/>
    <w:qFormat/>
    <w:rsid w:val="006E36FC"/>
    <w:pPr>
      <w:outlineLvl w:val="8"/>
    </w:pPr>
    <w:rPr>
      <w:iCs/>
      <w:color w:val="FFD544"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D02"/>
    <w:rPr>
      <w:rFonts w:ascii="Verdana" w:eastAsiaTheme="majorEastAsia" w:hAnsi="Verdana" w:cstheme="majorBidi"/>
      <w:b/>
      <w:noProof w:val="0"/>
      <w:color w:val="248FAF"/>
      <w:sz w:val="56"/>
      <w:szCs w:val="32"/>
      <w:lang w:val="nl-NL"/>
    </w:rPr>
  </w:style>
  <w:style w:type="character" w:customStyle="1" w:styleId="Kop2Char">
    <w:name w:val="Kop 2 Char"/>
    <w:basedOn w:val="Standaardalinea-lettertype"/>
    <w:link w:val="Kop2"/>
    <w:uiPriority w:val="9"/>
    <w:rsid w:val="006B6972"/>
    <w:rPr>
      <w:rFonts w:ascii="Verdana" w:eastAsiaTheme="majorEastAsia" w:hAnsi="Verdana" w:cs="Times New Roman (Koppen CS)"/>
      <w:b/>
      <w:noProof w:val="0"/>
      <w:color w:val="248FAF"/>
      <w:sz w:val="36"/>
      <w:szCs w:val="26"/>
      <w:lang w:val="nl-NL"/>
    </w:rPr>
  </w:style>
  <w:style w:type="character" w:customStyle="1" w:styleId="Kop3Char">
    <w:name w:val="Kop 3 Char"/>
    <w:basedOn w:val="Standaardalinea-lettertype"/>
    <w:link w:val="Kop3"/>
    <w:uiPriority w:val="9"/>
    <w:rsid w:val="004A3D02"/>
    <w:rPr>
      <w:rFonts w:ascii="Verdana" w:eastAsiaTheme="majorEastAsia" w:hAnsi="Verdana" w:cs="Times New Roman (Koppen CS)"/>
      <w:noProof w:val="0"/>
      <w:color w:val="DE5C2B"/>
      <w:spacing w:val="20"/>
      <w:sz w:val="36"/>
      <w:lang w:val="nl-NL"/>
    </w:rPr>
  </w:style>
  <w:style w:type="character" w:customStyle="1" w:styleId="Kop4Char">
    <w:name w:val="Kop 4 Char"/>
    <w:basedOn w:val="Standaardalinea-lettertype"/>
    <w:link w:val="Kop4"/>
    <w:uiPriority w:val="9"/>
    <w:rsid w:val="006B6972"/>
    <w:rPr>
      <w:rFonts w:ascii="Verdana" w:eastAsiaTheme="majorEastAsia" w:hAnsi="Verdana" w:cs="Times New Roman (Koppen CS)"/>
      <w:b/>
      <w:iCs/>
      <w:noProof w:val="0"/>
      <w:color w:val="248FAF"/>
      <w:spacing w:val="26"/>
      <w:sz w:val="20"/>
      <w:lang w:val="nl-NL"/>
    </w:rPr>
  </w:style>
  <w:style w:type="character" w:styleId="Subtielebenadrukking">
    <w:name w:val="Subtle Emphasis"/>
    <w:basedOn w:val="Standaardalinea-lettertype"/>
    <w:uiPriority w:val="19"/>
    <w:qFormat/>
    <w:rsid w:val="00943775"/>
    <w:rPr>
      <w:rFonts w:ascii="Verdana" w:hAnsi="Verdana"/>
      <w:i/>
      <w:iCs/>
      <w:noProof w:val="0"/>
      <w:color w:val="F07F3C" w:themeColor="accent2"/>
      <w:sz w:val="20"/>
      <w:lang w:val="nl-NL"/>
    </w:rPr>
  </w:style>
  <w:style w:type="character" w:customStyle="1" w:styleId="A16">
    <w:name w:val="A16"/>
    <w:uiPriority w:val="99"/>
    <w:rsid w:val="004C7B8D"/>
    <w:rPr>
      <w:rFonts w:cs="Verdana"/>
      <w:color w:val="221E1F"/>
      <w:sz w:val="20"/>
      <w:szCs w:val="20"/>
    </w:rPr>
  </w:style>
  <w:style w:type="character" w:styleId="Zwaar">
    <w:name w:val="Strong"/>
    <w:basedOn w:val="Standaardalinea-lettertype"/>
    <w:uiPriority w:val="22"/>
    <w:qFormat/>
    <w:rsid w:val="004A3D02"/>
    <w:rPr>
      <w:rFonts w:ascii="Verdana" w:hAnsi="Verdana"/>
      <w:b/>
      <w:bCs/>
      <w:noProof w:val="0"/>
      <w:sz w:val="20"/>
      <w:lang w:val="nl-NL"/>
    </w:rPr>
  </w:style>
  <w:style w:type="paragraph" w:customStyle="1" w:styleId="BasicParagraph">
    <w:name w:val="[Basic Paragraph]"/>
    <w:basedOn w:val="Standaard"/>
    <w:uiPriority w:val="99"/>
    <w:rsid w:val="00AF2D54"/>
    <w:pPr>
      <w:autoSpaceDE w:val="0"/>
      <w:autoSpaceDN w:val="0"/>
      <w:adjustRightInd w:val="0"/>
      <w:spacing w:before="0" w:after="0" w:line="288" w:lineRule="auto"/>
      <w:textAlignment w:val="center"/>
    </w:pPr>
    <w:rPr>
      <w:rFonts w:cs="MinionPro-Regular"/>
      <w:color w:val="00566B" w:themeColor="text2"/>
    </w:rPr>
  </w:style>
  <w:style w:type="paragraph" w:styleId="Koptekst">
    <w:name w:val="header"/>
    <w:basedOn w:val="Standaard"/>
    <w:link w:val="KoptekstChar"/>
    <w:uiPriority w:val="99"/>
    <w:unhideWhenUsed/>
    <w:rsid w:val="00A83554"/>
    <w:pPr>
      <w:tabs>
        <w:tab w:val="center" w:pos="4536"/>
        <w:tab w:val="right" w:pos="9072"/>
      </w:tabs>
      <w:spacing w:before="0" w:after="0"/>
    </w:pPr>
  </w:style>
  <w:style w:type="character" w:customStyle="1" w:styleId="KoptekstChar">
    <w:name w:val="Koptekst Char"/>
    <w:basedOn w:val="Standaardalinea-lettertype"/>
    <w:link w:val="Koptekst"/>
    <w:uiPriority w:val="99"/>
    <w:rsid w:val="00A83554"/>
    <w:rPr>
      <w:rFonts w:ascii="Verdana" w:hAnsi="Verdana"/>
      <w:noProof w:val="0"/>
      <w:sz w:val="20"/>
      <w:lang w:val="nl-NL"/>
    </w:rPr>
  </w:style>
  <w:style w:type="paragraph" w:styleId="Voettekst">
    <w:name w:val="footer"/>
    <w:basedOn w:val="Standaard"/>
    <w:link w:val="VoettekstChar"/>
    <w:autoRedefine/>
    <w:uiPriority w:val="99"/>
    <w:unhideWhenUsed/>
    <w:qFormat/>
    <w:rsid w:val="004A3D02"/>
    <w:pPr>
      <w:tabs>
        <w:tab w:val="center" w:pos="4536"/>
        <w:tab w:val="right" w:pos="9072"/>
      </w:tabs>
      <w:spacing w:before="0" w:after="0"/>
    </w:pPr>
    <w:rPr>
      <w:sz w:val="16"/>
    </w:rPr>
  </w:style>
  <w:style w:type="character" w:customStyle="1" w:styleId="VoettekstChar">
    <w:name w:val="Voettekst Char"/>
    <w:basedOn w:val="Standaardalinea-lettertype"/>
    <w:link w:val="Voettekst"/>
    <w:uiPriority w:val="99"/>
    <w:rsid w:val="004A3D02"/>
    <w:rPr>
      <w:rFonts w:ascii="Verdana" w:hAnsi="Verdana"/>
      <w:noProof w:val="0"/>
      <w:sz w:val="16"/>
      <w:lang w:val="nl-NL"/>
    </w:rPr>
  </w:style>
  <w:style w:type="paragraph" w:styleId="Geenafstand">
    <w:name w:val="No Spacing"/>
    <w:uiPriority w:val="1"/>
    <w:qFormat/>
    <w:rsid w:val="006E36FC"/>
    <w:rPr>
      <w:rFonts w:ascii="Verdana" w:hAnsi="Verdana"/>
      <w:color w:val="01272C" w:themeColor="text1"/>
      <w:sz w:val="20"/>
      <w:lang w:val="nl-NL"/>
    </w:rPr>
  </w:style>
  <w:style w:type="character" w:styleId="Nadruk">
    <w:name w:val="Emphasis"/>
    <w:basedOn w:val="Standaardalinea-lettertype"/>
    <w:uiPriority w:val="20"/>
    <w:qFormat/>
    <w:rsid w:val="00943775"/>
    <w:rPr>
      <w:rFonts w:ascii="Verdana" w:hAnsi="Verdana"/>
      <w:i/>
      <w:iCs/>
      <w:noProof w:val="0"/>
      <w:color w:val="DF5C2C" w:themeColor="accent1"/>
      <w:sz w:val="20"/>
      <w:lang w:val="nl-NL"/>
    </w:rPr>
  </w:style>
  <w:style w:type="character" w:customStyle="1" w:styleId="Kop5Char">
    <w:name w:val="Kop 5 Char"/>
    <w:basedOn w:val="Standaardalinea-lettertype"/>
    <w:link w:val="Kop5"/>
    <w:uiPriority w:val="9"/>
    <w:rsid w:val="006E36FC"/>
    <w:rPr>
      <w:rFonts w:ascii="Verdana" w:eastAsiaTheme="majorEastAsia" w:hAnsi="Verdana" w:cs="Times New Roman (Koppen CS)"/>
      <w:iCs/>
      <w:noProof w:val="0"/>
      <w:color w:val="DF5C2C" w:themeColor="accent1"/>
      <w:spacing w:val="26"/>
      <w:sz w:val="20"/>
      <w:szCs w:val="26"/>
      <w:lang w:val="nl-NL"/>
    </w:rPr>
  </w:style>
  <w:style w:type="character" w:customStyle="1" w:styleId="Kop6Char">
    <w:name w:val="Kop 6 Char"/>
    <w:basedOn w:val="Standaardalinea-lettertype"/>
    <w:link w:val="Kop6"/>
    <w:uiPriority w:val="9"/>
    <w:rsid w:val="00B77501"/>
    <w:rPr>
      <w:rFonts w:ascii="Verdana" w:eastAsiaTheme="majorEastAsia" w:hAnsi="Verdana" w:cstheme="majorBidi"/>
      <w:i/>
      <w:iCs/>
      <w:noProof w:val="0"/>
      <w:color w:val="48A3C9" w:themeColor="accent5"/>
      <w:spacing w:val="26"/>
      <w:sz w:val="20"/>
      <w:szCs w:val="26"/>
      <w:lang w:val="nl-NL"/>
    </w:rPr>
  </w:style>
  <w:style w:type="character" w:styleId="Hyperlink">
    <w:name w:val="Hyperlink"/>
    <w:basedOn w:val="Standaardalinea-lettertype"/>
    <w:uiPriority w:val="99"/>
    <w:unhideWhenUsed/>
    <w:rsid w:val="002763B5"/>
    <w:rPr>
      <w:rFonts w:ascii="Verdana" w:hAnsi="Verdana"/>
      <w:b/>
      <w:noProof w:val="0"/>
      <w:color w:val="F07F3C" w:themeColor="accent2"/>
      <w:sz w:val="20"/>
      <w:u w:val="single"/>
      <w:lang w:val="nl-NL"/>
    </w:rPr>
  </w:style>
  <w:style w:type="character" w:styleId="Intensievebenadrukking">
    <w:name w:val="Intense Emphasis"/>
    <w:basedOn w:val="Standaardalinea-lettertype"/>
    <w:uiPriority w:val="21"/>
    <w:qFormat/>
    <w:rsid w:val="00943775"/>
    <w:rPr>
      <w:rFonts w:ascii="Verdana" w:hAnsi="Verdana"/>
      <w:i/>
      <w:iCs/>
      <w:noProof w:val="0"/>
      <w:color w:val="AD411A" w:themeColor="accent1" w:themeShade="BF"/>
      <w:sz w:val="20"/>
      <w:lang w:val="nl-NL"/>
    </w:rPr>
  </w:style>
  <w:style w:type="paragraph" w:styleId="Citaat">
    <w:name w:val="Quote"/>
    <w:aliases w:val="Citaat met auteur"/>
    <w:basedOn w:val="Standaard"/>
    <w:next w:val="Auteurcitaat"/>
    <w:link w:val="CitaatChar"/>
    <w:autoRedefine/>
    <w:uiPriority w:val="29"/>
    <w:qFormat/>
    <w:rsid w:val="006E36FC"/>
    <w:pPr>
      <w:pBdr>
        <w:top w:val="single" w:sz="48" w:space="1" w:color="48A3C9" w:themeColor="accent5"/>
        <w:left w:val="single" w:sz="48" w:space="4" w:color="48A3C9" w:themeColor="accent5"/>
        <w:bottom w:val="single" w:sz="48" w:space="1" w:color="48A3C9" w:themeColor="accent5"/>
        <w:right w:val="single" w:sz="48" w:space="4" w:color="48A3C9" w:themeColor="accent5"/>
      </w:pBdr>
      <w:shd w:val="clear" w:color="auto" w:fill="48A3C9" w:themeFill="accent5"/>
      <w:spacing w:before="200" w:after="160"/>
      <w:ind w:right="2268"/>
    </w:pPr>
    <w:rPr>
      <w:iCs/>
      <w:color w:val="FCFAED" w:themeColor="background1"/>
      <w:sz w:val="24"/>
    </w:rPr>
  </w:style>
  <w:style w:type="character" w:customStyle="1" w:styleId="CitaatChar">
    <w:name w:val="Citaat Char"/>
    <w:aliases w:val="Citaat met auteur Char"/>
    <w:basedOn w:val="Standaardalinea-lettertype"/>
    <w:link w:val="Citaat"/>
    <w:uiPriority w:val="29"/>
    <w:rsid w:val="006E36FC"/>
    <w:rPr>
      <w:rFonts w:ascii="Verdana" w:hAnsi="Verdana"/>
      <w:iCs/>
      <w:noProof w:val="0"/>
      <w:color w:val="FCFAED" w:themeColor="background1"/>
      <w:sz w:val="20"/>
      <w:shd w:val="clear" w:color="auto" w:fill="48A3C9" w:themeFill="accent5"/>
      <w:lang w:val="nl-NL"/>
    </w:rPr>
  </w:style>
  <w:style w:type="paragraph" w:styleId="Bloktekst">
    <w:name w:val="Block Text"/>
    <w:basedOn w:val="Standaard"/>
    <w:autoRedefine/>
    <w:uiPriority w:val="99"/>
    <w:unhideWhenUsed/>
    <w:qFormat/>
    <w:rsid w:val="00C73495"/>
    <w:pPr>
      <w:pBdr>
        <w:top w:val="single" w:sz="2" w:space="10" w:color="00566B" w:themeColor="text2"/>
        <w:left w:val="single" w:sz="2" w:space="10" w:color="00566B" w:themeColor="text2"/>
        <w:bottom w:val="single" w:sz="2" w:space="10" w:color="00566B" w:themeColor="text2"/>
        <w:right w:val="single" w:sz="2" w:space="10" w:color="00566B" w:themeColor="text2"/>
      </w:pBdr>
      <w:shd w:val="clear" w:color="auto" w:fill="00566B" w:themeFill="text2"/>
    </w:pPr>
    <w:rPr>
      <w:rFonts w:eastAsiaTheme="minorEastAsia"/>
      <w:iCs/>
      <w:color w:val="FCFAED" w:themeColor="background1"/>
    </w:rPr>
  </w:style>
  <w:style w:type="character" w:customStyle="1" w:styleId="Markering">
    <w:name w:val="Markering"/>
    <w:basedOn w:val="Standaardalinea-lettertype"/>
    <w:uiPriority w:val="1"/>
    <w:qFormat/>
    <w:rsid w:val="00B77501"/>
    <w:rPr>
      <w:rFonts w:ascii="Verdana" w:hAnsi="Verdana"/>
      <w:b w:val="0"/>
      <w:noProof w:val="0"/>
      <w:color w:val="FCFAED" w:themeColor="background1"/>
      <w:sz w:val="20"/>
      <w:bdr w:val="none" w:sz="0" w:space="0" w:color="auto"/>
      <w:shd w:val="clear" w:color="auto" w:fill="DF5C2C" w:themeFill="accent1"/>
      <w:lang w:val="nl-NL"/>
    </w:rPr>
  </w:style>
  <w:style w:type="paragraph" w:customStyle="1" w:styleId="Opsomming">
    <w:name w:val="Opsomming"/>
    <w:basedOn w:val="Standaard"/>
    <w:next w:val="Standaard"/>
    <w:link w:val="OpsommingChar"/>
    <w:autoRedefine/>
    <w:qFormat/>
    <w:rsid w:val="002763B5"/>
    <w:pPr>
      <w:numPr>
        <w:numId w:val="2"/>
      </w:numPr>
    </w:pPr>
  </w:style>
  <w:style w:type="paragraph" w:styleId="Datum">
    <w:name w:val="Date"/>
    <w:basedOn w:val="Standaard"/>
    <w:next w:val="Standaard"/>
    <w:link w:val="DatumChar"/>
    <w:uiPriority w:val="99"/>
    <w:unhideWhenUsed/>
    <w:rsid w:val="00B77501"/>
  </w:style>
  <w:style w:type="character" w:customStyle="1" w:styleId="DatumChar">
    <w:name w:val="Datum Char"/>
    <w:basedOn w:val="Standaardalinea-lettertype"/>
    <w:link w:val="Datum"/>
    <w:uiPriority w:val="99"/>
    <w:rsid w:val="00B77501"/>
    <w:rPr>
      <w:rFonts w:ascii="Verdana" w:hAnsi="Verdana"/>
      <w:noProof w:val="0"/>
      <w:color w:val="01272C" w:themeColor="text1"/>
      <w:sz w:val="20"/>
      <w:lang w:val="nl-NL"/>
    </w:rPr>
  </w:style>
  <w:style w:type="paragraph" w:customStyle="1" w:styleId="Opsommingoranjeaccent">
    <w:name w:val="Opsomming oranje accent"/>
    <w:basedOn w:val="Opsomming"/>
    <w:next w:val="Standaard"/>
    <w:link w:val="OpsommingoranjeaccentChar"/>
    <w:autoRedefine/>
    <w:qFormat/>
    <w:rsid w:val="00AF2D54"/>
    <w:pPr>
      <w:numPr>
        <w:numId w:val="3"/>
      </w:numPr>
    </w:pPr>
    <w:rPr>
      <w:color w:val="F07F3C" w:themeColor="accent2"/>
    </w:rPr>
  </w:style>
  <w:style w:type="table" w:styleId="Tabelraster">
    <w:name w:val="Table Grid"/>
    <w:basedOn w:val="Standaardtabel"/>
    <w:rsid w:val="00B7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soortdocument">
    <w:name w:val="Koptekst_soort document"/>
    <w:basedOn w:val="Geenafstand"/>
    <w:next w:val="Geenafstand"/>
    <w:autoRedefine/>
    <w:qFormat/>
    <w:rsid w:val="00B77501"/>
    <w:rPr>
      <w:rFonts w:cs="Times New Roman (Hoofdtekst CS)"/>
      <w:color w:val="F07F3C" w:themeColor="accent2"/>
      <w:sz w:val="36"/>
    </w:rPr>
  </w:style>
  <w:style w:type="paragraph" w:customStyle="1" w:styleId="Kopteksteventueleondertitel">
    <w:name w:val="Koptekst_eventuele ondertitel"/>
    <w:basedOn w:val="Geenafstand"/>
    <w:next w:val="Geenafstand"/>
    <w:autoRedefine/>
    <w:qFormat/>
    <w:rsid w:val="00B10682"/>
    <w:pPr>
      <w:jc w:val="center"/>
    </w:pPr>
    <w:rPr>
      <w:b/>
      <w:color w:val="48A3C9" w:themeColor="accent5"/>
      <w:sz w:val="28"/>
      <w:szCs w:val="28"/>
    </w:rPr>
  </w:style>
  <w:style w:type="paragraph" w:customStyle="1" w:styleId="Auteurcitaat">
    <w:name w:val="Auteur citaat"/>
    <w:basedOn w:val="Citaat"/>
    <w:next w:val="Standaard"/>
    <w:link w:val="AuteurcitaatChar"/>
    <w:autoRedefine/>
    <w:qFormat/>
    <w:rsid w:val="00B77501"/>
    <w:rPr>
      <w:b/>
      <w:sz w:val="18"/>
    </w:rPr>
  </w:style>
  <w:style w:type="paragraph" w:styleId="Titel">
    <w:name w:val="Title"/>
    <w:aliases w:val="Titel van document voorblad"/>
    <w:basedOn w:val="Standaard"/>
    <w:next w:val="Standaard"/>
    <w:link w:val="TitelChar"/>
    <w:uiPriority w:val="10"/>
    <w:rsid w:val="00943775"/>
    <w:pPr>
      <w:spacing w:before="0"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943775"/>
    <w:rPr>
      <w:rFonts w:ascii="Verdana" w:eastAsiaTheme="majorEastAsia" w:hAnsi="Verdana" w:cstheme="majorBidi"/>
      <w:b/>
      <w:noProof w:val="0"/>
      <w:color w:val="01272C" w:themeColor="text1"/>
      <w:spacing w:val="-10"/>
      <w:kern w:val="28"/>
      <w:sz w:val="96"/>
      <w:szCs w:val="56"/>
      <w:lang w:val="nl-NL"/>
    </w:rPr>
  </w:style>
  <w:style w:type="paragraph" w:styleId="Ondertitel">
    <w:name w:val="Subtitle"/>
    <w:aliases w:val="Ondertitel van document voorblad"/>
    <w:basedOn w:val="Standaard"/>
    <w:next w:val="Standaard"/>
    <w:link w:val="OndertitelChar"/>
    <w:uiPriority w:val="11"/>
    <w:qFormat/>
    <w:rsid w:val="00943775"/>
    <w:pPr>
      <w:numPr>
        <w:ilvl w:val="1"/>
      </w:numPr>
      <w:spacing w:after="160"/>
    </w:pPr>
    <w:rPr>
      <w:rFonts w:eastAsiaTheme="minorEastAsia" w:cs="Times New Roman (Hoofdtekst CS)"/>
      <w:caps/>
      <w:color w:val="00566B" w:themeColor="text2"/>
      <w:spacing w:val="15"/>
      <w:sz w:val="40"/>
      <w:szCs w:val="22"/>
    </w:rPr>
  </w:style>
  <w:style w:type="character" w:customStyle="1" w:styleId="OndertitelChar">
    <w:name w:val="Ondertitel Char"/>
    <w:aliases w:val="Ondertitel van document voorblad Char"/>
    <w:basedOn w:val="Standaardalinea-lettertype"/>
    <w:link w:val="Ondertitel"/>
    <w:uiPriority w:val="11"/>
    <w:rsid w:val="00943775"/>
    <w:rPr>
      <w:rFonts w:ascii="Verdana" w:eastAsiaTheme="minorEastAsia" w:hAnsi="Verdana" w:cs="Times New Roman (Hoofdtekst CS)"/>
      <w:caps/>
      <w:noProof w:val="0"/>
      <w:color w:val="00566B" w:themeColor="text2"/>
      <w:spacing w:val="15"/>
      <w:sz w:val="40"/>
      <w:szCs w:val="22"/>
      <w:lang w:val="nl-NL"/>
    </w:rPr>
  </w:style>
  <w:style w:type="paragraph" w:styleId="Duidelijkcitaat">
    <w:name w:val="Intense Quote"/>
    <w:aliases w:val="Duidelijk citaat zonder auteur"/>
    <w:basedOn w:val="Standaard"/>
    <w:next w:val="Auteurcitaat"/>
    <w:link w:val="DuidelijkcitaatChar"/>
    <w:uiPriority w:val="30"/>
    <w:qFormat/>
    <w:rsid w:val="006E36FC"/>
    <w:pPr>
      <w:pBdr>
        <w:top w:val="single" w:sz="48" w:space="10" w:color="48A3C9" w:themeColor="accent5"/>
        <w:left w:val="single" w:sz="48" w:space="4" w:color="48A3C9" w:themeColor="accent5"/>
        <w:bottom w:val="single" w:sz="48" w:space="10" w:color="48A3C9" w:themeColor="accent5"/>
        <w:right w:val="single" w:sz="48" w:space="4" w:color="48A3C9" w:themeColor="accent5"/>
      </w:pBdr>
      <w:shd w:val="clear" w:color="auto" w:fill="48A3C9" w:themeFill="accent5"/>
      <w:spacing w:before="360" w:after="360"/>
      <w:ind w:right="2268"/>
    </w:pPr>
    <w:rPr>
      <w:iCs/>
      <w:color w:val="FCFAED" w:themeColor="background1"/>
      <w:sz w:val="24"/>
    </w:rPr>
  </w:style>
  <w:style w:type="character" w:customStyle="1" w:styleId="DuidelijkcitaatChar">
    <w:name w:val="Duidelijk citaat Char"/>
    <w:aliases w:val="Duidelijk citaat zonder auteur Char"/>
    <w:basedOn w:val="Standaardalinea-lettertype"/>
    <w:link w:val="Duidelijkcitaat"/>
    <w:uiPriority w:val="30"/>
    <w:rsid w:val="006E36FC"/>
    <w:rPr>
      <w:rFonts w:ascii="Verdana" w:hAnsi="Verdana"/>
      <w:iCs/>
      <w:noProof w:val="0"/>
      <w:color w:val="FCFAED" w:themeColor="background1"/>
      <w:sz w:val="20"/>
      <w:shd w:val="clear" w:color="auto" w:fill="48A3C9" w:themeFill="accent5"/>
      <w:lang w:val="nl-NL"/>
    </w:rPr>
  </w:style>
  <w:style w:type="character" w:customStyle="1" w:styleId="AuteurcitaatChar">
    <w:name w:val="Auteur citaat Char"/>
    <w:basedOn w:val="CitaatChar"/>
    <w:link w:val="Auteurcitaat"/>
    <w:rsid w:val="006B6972"/>
    <w:rPr>
      <w:rFonts w:ascii="Verdana" w:hAnsi="Verdana"/>
      <w:b/>
      <w:iCs/>
      <w:noProof w:val="0"/>
      <w:color w:val="FCFAED" w:themeColor="background1"/>
      <w:sz w:val="18"/>
      <w:shd w:val="clear" w:color="auto" w:fill="48A3C9" w:themeFill="accent5"/>
      <w:lang w:val="nl-NL"/>
    </w:rPr>
  </w:style>
  <w:style w:type="paragraph" w:styleId="Lijstalinea">
    <w:name w:val="List Paragraph"/>
    <w:aliases w:val="JINT - Lijst"/>
    <w:basedOn w:val="Standaard"/>
    <w:uiPriority w:val="34"/>
    <w:qFormat/>
    <w:rsid w:val="00AF2D54"/>
    <w:pPr>
      <w:ind w:left="720"/>
      <w:contextualSpacing/>
    </w:pPr>
  </w:style>
  <w:style w:type="character" w:customStyle="1" w:styleId="OpsommingChar">
    <w:name w:val="Opsomming Char"/>
    <w:basedOn w:val="Standaardalinea-lettertype"/>
    <w:link w:val="Opsomming"/>
    <w:rsid w:val="00AF2D54"/>
    <w:rPr>
      <w:rFonts w:ascii="Verdana" w:hAnsi="Verdana"/>
      <w:noProof w:val="0"/>
      <w:color w:val="01272C" w:themeColor="text1"/>
      <w:sz w:val="20"/>
      <w:lang w:val="nl-NL"/>
    </w:rPr>
  </w:style>
  <w:style w:type="character" w:customStyle="1" w:styleId="OpsommingoranjeaccentChar">
    <w:name w:val="Opsomming oranje accent Char"/>
    <w:basedOn w:val="OpsommingChar"/>
    <w:link w:val="Opsommingoranjeaccent"/>
    <w:rsid w:val="00AF2D54"/>
    <w:rPr>
      <w:rFonts w:ascii="Verdana" w:hAnsi="Verdana"/>
      <w:noProof w:val="0"/>
      <w:color w:val="F07F3C" w:themeColor="accent2"/>
      <w:sz w:val="20"/>
      <w:lang w:val="nl-NL"/>
    </w:rPr>
  </w:style>
  <w:style w:type="paragraph" w:styleId="Kopvaninhoudsopgave">
    <w:name w:val="TOC Heading"/>
    <w:basedOn w:val="Kop1"/>
    <w:next w:val="Standaard"/>
    <w:autoRedefine/>
    <w:uiPriority w:val="39"/>
    <w:semiHidden/>
    <w:unhideWhenUsed/>
    <w:qFormat/>
    <w:rsid w:val="00AF2D54"/>
    <w:pPr>
      <w:spacing w:before="240" w:after="0"/>
      <w:outlineLvl w:val="9"/>
    </w:pPr>
    <w:rPr>
      <w:rFonts w:cs="Times New Roman (Koppen CS)"/>
      <w:color w:val="DF5C2C" w:themeColor="accent1"/>
      <w:sz w:val="32"/>
      <w:lang w:val="nl-BE"/>
    </w:rPr>
  </w:style>
  <w:style w:type="character" w:customStyle="1" w:styleId="Kop7Char">
    <w:name w:val="Kop 7 Char"/>
    <w:basedOn w:val="Standaardalinea-lettertype"/>
    <w:link w:val="Kop7"/>
    <w:uiPriority w:val="9"/>
    <w:semiHidden/>
    <w:rsid w:val="006E36FC"/>
    <w:rPr>
      <w:rFonts w:ascii="Verdana" w:eastAsiaTheme="majorEastAsia" w:hAnsi="Verdana" w:cstheme="majorBidi"/>
      <w:i/>
      <w:noProof w:val="0"/>
      <w:color w:val="732B11" w:themeColor="accent1" w:themeShade="7F"/>
      <w:spacing w:val="26"/>
      <w:sz w:val="20"/>
      <w:szCs w:val="26"/>
      <w:lang w:val="nl-NL"/>
    </w:rPr>
  </w:style>
  <w:style w:type="character" w:customStyle="1" w:styleId="Kop8Char">
    <w:name w:val="Kop 8 Char"/>
    <w:basedOn w:val="Standaardalinea-lettertype"/>
    <w:link w:val="Kop8"/>
    <w:uiPriority w:val="9"/>
    <w:semiHidden/>
    <w:rsid w:val="006E36FC"/>
    <w:rPr>
      <w:rFonts w:ascii="Verdana" w:eastAsiaTheme="majorEastAsia" w:hAnsi="Verdana" w:cstheme="majorBidi"/>
      <w:i/>
      <w:noProof w:val="0"/>
      <w:color w:val="026471" w:themeColor="text1" w:themeTint="D8"/>
      <w:spacing w:val="26"/>
      <w:sz w:val="20"/>
      <w:szCs w:val="21"/>
      <w:lang w:val="nl-NL"/>
    </w:rPr>
  </w:style>
  <w:style w:type="character" w:customStyle="1" w:styleId="Kop9Char">
    <w:name w:val="Kop 9 Char"/>
    <w:basedOn w:val="Standaardalinea-lettertype"/>
    <w:link w:val="Kop9"/>
    <w:uiPriority w:val="9"/>
    <w:semiHidden/>
    <w:rsid w:val="006E36FC"/>
    <w:rPr>
      <w:rFonts w:ascii="Verdana" w:eastAsiaTheme="majorEastAsia" w:hAnsi="Verdana" w:cstheme="majorBidi"/>
      <w:i/>
      <w:iCs/>
      <w:noProof w:val="0"/>
      <w:color w:val="FFD544" w:themeColor="accent4"/>
      <w:spacing w:val="26"/>
      <w:sz w:val="20"/>
      <w:szCs w:val="21"/>
      <w:lang w:val="nl-NL"/>
    </w:rPr>
  </w:style>
  <w:style w:type="paragraph" w:styleId="Ballontekst">
    <w:name w:val="Balloon Text"/>
    <w:basedOn w:val="Standaard"/>
    <w:link w:val="BallontekstChar"/>
    <w:uiPriority w:val="99"/>
    <w:semiHidden/>
    <w:unhideWhenUsed/>
    <w:rsid w:val="006E36FC"/>
    <w:pPr>
      <w:spacing w:before="0" w:after="0"/>
    </w:pPr>
    <w:rPr>
      <w:rFonts w:cs="Times New Roman"/>
      <w:sz w:val="18"/>
      <w:szCs w:val="18"/>
    </w:rPr>
  </w:style>
  <w:style w:type="character" w:customStyle="1" w:styleId="BallontekstChar">
    <w:name w:val="Ballontekst Char"/>
    <w:basedOn w:val="Standaardalinea-lettertype"/>
    <w:link w:val="Ballontekst"/>
    <w:uiPriority w:val="99"/>
    <w:semiHidden/>
    <w:rsid w:val="006E36FC"/>
    <w:rPr>
      <w:rFonts w:ascii="Verdana" w:hAnsi="Verdana" w:cs="Times New Roman"/>
      <w:noProof w:val="0"/>
      <w:color w:val="01272C" w:themeColor="text1"/>
      <w:sz w:val="18"/>
      <w:szCs w:val="18"/>
      <w:lang w:val="nl-NL"/>
    </w:rPr>
  </w:style>
  <w:style w:type="paragraph" w:styleId="Afzender">
    <w:name w:val="envelope return"/>
    <w:basedOn w:val="Standaard"/>
    <w:uiPriority w:val="99"/>
    <w:semiHidden/>
    <w:unhideWhenUsed/>
    <w:rsid w:val="006E36FC"/>
    <w:pPr>
      <w:spacing w:before="0" w:after="0"/>
    </w:pPr>
    <w:rPr>
      <w:rFonts w:eastAsiaTheme="majorEastAsia" w:cstheme="majorBidi"/>
      <w:szCs w:val="20"/>
    </w:rPr>
  </w:style>
  <w:style w:type="paragraph" w:styleId="Berichtkop">
    <w:name w:val="Message Header"/>
    <w:basedOn w:val="Standaard"/>
    <w:link w:val="BerichtkopChar"/>
    <w:uiPriority w:val="99"/>
    <w:semiHidden/>
    <w:unhideWhenUsed/>
    <w:rsid w:val="006E36FC"/>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6E36FC"/>
    <w:rPr>
      <w:rFonts w:ascii="Verdana" w:eastAsiaTheme="majorEastAsia" w:hAnsi="Verdana" w:cstheme="majorBidi"/>
      <w:noProof w:val="0"/>
      <w:color w:val="01272C" w:themeColor="text1"/>
      <w:sz w:val="20"/>
      <w:shd w:val="pct20" w:color="auto" w:fill="auto"/>
      <w:lang w:val="nl-NL"/>
    </w:rPr>
  </w:style>
  <w:style w:type="paragraph" w:styleId="Documentstructuur">
    <w:name w:val="Document Map"/>
    <w:basedOn w:val="Standaard"/>
    <w:link w:val="DocumentstructuurChar"/>
    <w:uiPriority w:val="99"/>
    <w:semiHidden/>
    <w:unhideWhenUsed/>
    <w:rsid w:val="006E36FC"/>
    <w:pPr>
      <w:spacing w:before="0" w:after="0"/>
    </w:pPr>
    <w:rPr>
      <w:sz w:val="26"/>
      <w:szCs w:val="26"/>
    </w:rPr>
  </w:style>
  <w:style w:type="character" w:customStyle="1" w:styleId="DocumentstructuurChar">
    <w:name w:val="Documentstructuur Char"/>
    <w:basedOn w:val="Standaardalinea-lettertype"/>
    <w:link w:val="Documentstructuur"/>
    <w:uiPriority w:val="99"/>
    <w:semiHidden/>
    <w:rsid w:val="006E36FC"/>
    <w:rPr>
      <w:rFonts w:ascii="Verdana" w:hAnsi="Verdana"/>
      <w:noProof w:val="0"/>
      <w:color w:val="01272C" w:themeColor="text1"/>
      <w:sz w:val="26"/>
      <w:szCs w:val="26"/>
      <w:lang w:val="nl-NL"/>
    </w:rPr>
  </w:style>
  <w:style w:type="character" w:styleId="Voetnootmarkering">
    <w:name w:val="footnote reference"/>
    <w:basedOn w:val="Standaardalinea-lettertype"/>
    <w:semiHidden/>
    <w:rsid w:val="00B10682"/>
    <w:rPr>
      <w:vertAlign w:val="superscript"/>
    </w:rPr>
  </w:style>
  <w:style w:type="paragraph" w:customStyle="1" w:styleId="Default">
    <w:name w:val="Default"/>
    <w:rsid w:val="00742EC3"/>
    <w:pPr>
      <w:autoSpaceDE w:val="0"/>
      <w:autoSpaceDN w:val="0"/>
      <w:adjustRightInd w:val="0"/>
    </w:pPr>
    <w:rPr>
      <w:rFonts w:ascii="Tahoma" w:eastAsia="Times New Roman" w:hAnsi="Tahoma" w:cs="Tahoma"/>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Jint-Theme">
  <a:themeElements>
    <a:clrScheme name="Jint-kleuren 1">
      <a:dk1>
        <a:srgbClr val="01272C"/>
      </a:dk1>
      <a:lt1>
        <a:srgbClr val="FCFAED"/>
      </a:lt1>
      <a:dk2>
        <a:srgbClr val="00566B"/>
      </a:dk2>
      <a:lt2>
        <a:srgbClr val="FFF9C5"/>
      </a:lt2>
      <a:accent1>
        <a:srgbClr val="DF5C2C"/>
      </a:accent1>
      <a:accent2>
        <a:srgbClr val="F07F3C"/>
      </a:accent2>
      <a:accent3>
        <a:srgbClr val="FFF041"/>
      </a:accent3>
      <a:accent4>
        <a:srgbClr val="FFD544"/>
      </a:accent4>
      <a:accent5>
        <a:srgbClr val="48A3C9"/>
      </a:accent5>
      <a:accent6>
        <a:srgbClr val="F7AA4E"/>
      </a:accent6>
      <a:hlink>
        <a:srgbClr val="2085A3"/>
      </a:hlink>
      <a:folHlink>
        <a:srgbClr val="F7AA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int-Theme" id="{DB4858F7-5B29-B447-9CD8-231568D21304}" vid="{A422787B-0559-3341-BC64-75CA5EC5F6C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Stalpaert</dc:creator>
  <cp:keywords/>
  <dc:description/>
  <cp:lastModifiedBy>Janne Vanoppen</cp:lastModifiedBy>
  <cp:revision>3</cp:revision>
  <cp:lastPrinted>2022-12-28T10:41:00Z</cp:lastPrinted>
  <dcterms:created xsi:type="dcterms:W3CDTF">2022-12-28T10:41:00Z</dcterms:created>
  <dcterms:modified xsi:type="dcterms:W3CDTF">2022-12-28T10:42:00Z</dcterms:modified>
</cp:coreProperties>
</file>