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F771" w14:textId="77777777" w:rsidR="004E6CE7" w:rsidRDefault="004E6CE7" w:rsidP="004E6CE7">
      <w:pPr>
        <w:pStyle w:val="Kop3"/>
      </w:pPr>
    </w:p>
    <w:p w14:paraId="4A5234A8" w14:textId="4F0AC75F" w:rsidR="004E6CE7" w:rsidRDefault="004E6CE7" w:rsidP="004E6CE7">
      <w:pPr>
        <w:pStyle w:val="Kop3"/>
      </w:pPr>
      <w:r w:rsidRPr="004E6CE7">
        <w:t xml:space="preserve">Bijlage 1: werkdocument award criteria Erasmus + Jeugd - </w:t>
      </w:r>
      <w:proofErr w:type="spellStart"/>
      <w:r w:rsidRPr="004E6CE7">
        <w:t>Key</w:t>
      </w:r>
      <w:proofErr w:type="spellEnd"/>
      <w:r w:rsidRPr="004E6CE7">
        <w:t xml:space="preserve"> Action 1 Groepsuitwisseling</w:t>
      </w:r>
      <w:r>
        <w:t xml:space="preserve"> (KA152)</w:t>
      </w:r>
    </w:p>
    <w:p w14:paraId="3ECC0872" w14:textId="77777777" w:rsidR="004E6CE7" w:rsidRPr="0049294F" w:rsidRDefault="004E6CE7" w:rsidP="004E6CE7">
      <w:pPr>
        <w:pStyle w:val="Kop3"/>
        <w:spacing w:line="276" w:lineRule="auto"/>
        <w:rPr>
          <w:kern w:val="24"/>
          <w:sz w:val="22"/>
          <w:szCs w:val="22"/>
          <w:lang w:eastAsia="nl-NL"/>
        </w:rPr>
      </w:pPr>
    </w:p>
    <w:tbl>
      <w:tblPr>
        <w:tblStyle w:val="Tabelraster"/>
        <w:tblW w:w="8875" w:type="dxa"/>
        <w:tblLook w:val="04A0" w:firstRow="1" w:lastRow="0" w:firstColumn="1" w:lastColumn="0" w:noHBand="0" w:noVBand="1"/>
      </w:tblPr>
      <w:tblGrid>
        <w:gridCol w:w="2366"/>
        <w:gridCol w:w="1740"/>
        <w:gridCol w:w="2434"/>
        <w:gridCol w:w="793"/>
        <w:gridCol w:w="793"/>
        <w:gridCol w:w="749"/>
      </w:tblGrid>
      <w:tr w:rsidR="004E6CE7" w:rsidRPr="0049294F" w14:paraId="6DB238D4" w14:textId="77777777" w:rsidTr="004E6CE7">
        <w:trPr>
          <w:trHeight w:hRule="exact" w:val="871"/>
        </w:trPr>
        <w:tc>
          <w:tcPr>
            <w:tcW w:w="2366" w:type="dxa"/>
          </w:tcPr>
          <w:p w14:paraId="346CD502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49294F">
              <w:rPr>
                <w:rFonts w:cs="Arial"/>
                <w:b/>
                <w:sz w:val="22"/>
                <w:szCs w:val="22"/>
              </w:rPr>
              <w:t>Projectnummer</w:t>
            </w:r>
          </w:p>
        </w:tc>
        <w:tc>
          <w:tcPr>
            <w:tcW w:w="1740" w:type="dxa"/>
          </w:tcPr>
          <w:p w14:paraId="4E346E2A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434" w:type="dxa"/>
          </w:tcPr>
          <w:p w14:paraId="4C732330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49294F">
              <w:rPr>
                <w:rFonts w:cs="Arial"/>
                <w:b/>
                <w:sz w:val="22"/>
                <w:szCs w:val="22"/>
              </w:rPr>
              <w:t>Score</w:t>
            </w:r>
          </w:p>
        </w:tc>
        <w:tc>
          <w:tcPr>
            <w:tcW w:w="793" w:type="dxa"/>
          </w:tcPr>
          <w:p w14:paraId="7819D1C9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49294F">
              <w:rPr>
                <w:rFonts w:cs="Arial"/>
                <w:b/>
                <w:sz w:val="22"/>
                <w:szCs w:val="22"/>
                <w:lang w:val="en-US"/>
              </w:rPr>
              <w:t>EXP 1</w:t>
            </w:r>
          </w:p>
        </w:tc>
        <w:tc>
          <w:tcPr>
            <w:tcW w:w="793" w:type="dxa"/>
          </w:tcPr>
          <w:p w14:paraId="1191F4B3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49294F">
              <w:rPr>
                <w:rFonts w:cs="Arial"/>
                <w:b/>
                <w:sz w:val="22"/>
                <w:szCs w:val="22"/>
                <w:lang w:val="en-US"/>
              </w:rPr>
              <w:t>EXP 2</w:t>
            </w:r>
          </w:p>
        </w:tc>
        <w:tc>
          <w:tcPr>
            <w:tcW w:w="749" w:type="dxa"/>
          </w:tcPr>
          <w:p w14:paraId="27652110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  <w:u w:val="single"/>
              </w:rPr>
            </w:pPr>
            <w:r w:rsidRPr="0049294F">
              <w:rPr>
                <w:rFonts w:cs="Arial"/>
                <w:b/>
                <w:sz w:val="22"/>
                <w:szCs w:val="22"/>
                <w:u w:val="single"/>
                <w:lang w:val="en-US"/>
              </w:rPr>
              <w:t>CON</w:t>
            </w:r>
          </w:p>
        </w:tc>
      </w:tr>
      <w:tr w:rsidR="004E6CE7" w:rsidRPr="0049294F" w14:paraId="3DF1C9EB" w14:textId="77777777" w:rsidTr="004E6CE7">
        <w:trPr>
          <w:trHeight w:val="1259"/>
        </w:trPr>
        <w:tc>
          <w:tcPr>
            <w:tcW w:w="2366" w:type="dxa"/>
          </w:tcPr>
          <w:p w14:paraId="693B0AEF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49294F">
              <w:rPr>
                <w:rFonts w:cs="Arial"/>
                <w:b/>
                <w:sz w:val="22"/>
                <w:szCs w:val="22"/>
              </w:rPr>
              <w:t>Aanvrager</w:t>
            </w:r>
          </w:p>
        </w:tc>
        <w:tc>
          <w:tcPr>
            <w:tcW w:w="1740" w:type="dxa"/>
          </w:tcPr>
          <w:p w14:paraId="191F5EA6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434" w:type="dxa"/>
          </w:tcPr>
          <w:p w14:paraId="11DA861D" w14:textId="4FD1BA61" w:rsidR="004E6CE7" w:rsidRPr="0049294F" w:rsidRDefault="004E6CE7" w:rsidP="004E6CE7">
            <w:pPr>
              <w:spacing w:line="276" w:lineRule="auto"/>
              <w:rPr>
                <w:rFonts w:eastAsia="Trebuchet MS" w:cs="Trebuchet MS"/>
                <w:sz w:val="22"/>
                <w:szCs w:val="22"/>
              </w:rPr>
            </w:pPr>
            <w:r w:rsidRPr="0049294F">
              <w:rPr>
                <w:rFonts w:eastAsia="Trebuchet MS" w:cs="Trebuchet MS"/>
                <w:b/>
                <w:bCs/>
                <w:sz w:val="22"/>
                <w:szCs w:val="22"/>
                <w:lang w:val="nl"/>
              </w:rPr>
              <w:t>Relevantie, motivatie en impact</w:t>
            </w:r>
            <w:r>
              <w:rPr>
                <w:rFonts w:eastAsia="Trebuchet MS" w:cs="Trebuchet MS"/>
                <w:b/>
                <w:bCs/>
                <w:sz w:val="22"/>
                <w:szCs w:val="22"/>
                <w:lang w:val="nl"/>
              </w:rPr>
              <w:t xml:space="preserve"> </w:t>
            </w:r>
            <w:r w:rsidRPr="0049294F">
              <w:rPr>
                <w:rFonts w:eastAsia="Trebuchet MS" w:cs="Trebuchet MS"/>
                <w:b/>
                <w:bCs/>
                <w:sz w:val="22"/>
                <w:szCs w:val="22"/>
                <w:lang w:val="nl"/>
              </w:rPr>
              <w:t>(max 30 punten)</w:t>
            </w:r>
          </w:p>
        </w:tc>
        <w:tc>
          <w:tcPr>
            <w:tcW w:w="793" w:type="dxa"/>
          </w:tcPr>
          <w:p w14:paraId="0757BB97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14:paraId="4BC4340C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49" w:type="dxa"/>
          </w:tcPr>
          <w:p w14:paraId="410D7FEF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E6CE7" w:rsidRPr="0049294F" w14:paraId="04FFED6F" w14:textId="77777777" w:rsidTr="004E6CE7">
        <w:trPr>
          <w:trHeight w:hRule="exact" w:val="1197"/>
        </w:trPr>
        <w:tc>
          <w:tcPr>
            <w:tcW w:w="2366" w:type="dxa"/>
          </w:tcPr>
          <w:p w14:paraId="7FDC0AE4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49294F">
              <w:rPr>
                <w:rFonts w:cs="Arial"/>
                <w:b/>
                <w:sz w:val="22"/>
                <w:szCs w:val="22"/>
              </w:rPr>
              <w:t>Expert 1</w:t>
            </w:r>
          </w:p>
        </w:tc>
        <w:tc>
          <w:tcPr>
            <w:tcW w:w="1740" w:type="dxa"/>
          </w:tcPr>
          <w:p w14:paraId="379ADAD1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  <w:p w14:paraId="4AC965DB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34" w:type="dxa"/>
          </w:tcPr>
          <w:p w14:paraId="2B556BE9" w14:textId="77777777" w:rsidR="004E6CE7" w:rsidRPr="0049294F" w:rsidRDefault="004E6CE7" w:rsidP="004E6CE7">
            <w:pPr>
              <w:spacing w:line="276" w:lineRule="auto"/>
              <w:rPr>
                <w:rFonts w:eastAsia="Trebuchet MS" w:cs="Trebuchet MS"/>
                <w:sz w:val="22"/>
                <w:szCs w:val="22"/>
              </w:rPr>
            </w:pPr>
            <w:r w:rsidRPr="0049294F">
              <w:rPr>
                <w:rFonts w:eastAsia="Trebuchet MS" w:cs="Trebuchet MS"/>
                <w:b/>
                <w:bCs/>
                <w:sz w:val="22"/>
                <w:szCs w:val="22"/>
                <w:lang w:val="nl"/>
              </w:rPr>
              <w:t>Kwaliteit projectontwerp (max 40 punten)</w:t>
            </w:r>
            <w:r w:rsidRPr="0049294F">
              <w:rPr>
                <w:rFonts w:eastAsia="Trebuchet MS" w:cs="Trebuchet MS"/>
                <w:sz w:val="22"/>
                <w:szCs w:val="22"/>
              </w:rPr>
              <w:t xml:space="preserve">  </w:t>
            </w:r>
          </w:p>
        </w:tc>
        <w:tc>
          <w:tcPr>
            <w:tcW w:w="793" w:type="dxa"/>
          </w:tcPr>
          <w:p w14:paraId="07198BF6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14:paraId="7A1B0653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49" w:type="dxa"/>
          </w:tcPr>
          <w:p w14:paraId="79CE9390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E6CE7" w:rsidRPr="0049294F" w14:paraId="0764AB1B" w14:textId="77777777" w:rsidTr="004E6CE7">
        <w:trPr>
          <w:trHeight w:hRule="exact" w:val="1197"/>
        </w:trPr>
        <w:tc>
          <w:tcPr>
            <w:tcW w:w="2366" w:type="dxa"/>
          </w:tcPr>
          <w:p w14:paraId="69446103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49294F">
              <w:rPr>
                <w:rFonts w:cs="Arial"/>
                <w:b/>
                <w:sz w:val="22"/>
                <w:szCs w:val="22"/>
              </w:rPr>
              <w:t>Expert 2</w:t>
            </w:r>
          </w:p>
        </w:tc>
        <w:tc>
          <w:tcPr>
            <w:tcW w:w="1740" w:type="dxa"/>
          </w:tcPr>
          <w:p w14:paraId="7F4A97F0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  <w:p w14:paraId="6BB3C8F2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34" w:type="dxa"/>
          </w:tcPr>
          <w:p w14:paraId="4E4F531C" w14:textId="14113056" w:rsidR="004E6CE7" w:rsidRPr="0049294F" w:rsidRDefault="004E6CE7" w:rsidP="004E6CE7">
            <w:pPr>
              <w:spacing w:line="276" w:lineRule="auto"/>
              <w:rPr>
                <w:rFonts w:eastAsia="Trebuchet MS" w:cs="Trebuchet MS"/>
                <w:sz w:val="22"/>
                <w:szCs w:val="22"/>
              </w:rPr>
            </w:pPr>
            <w:r w:rsidRPr="0049294F">
              <w:rPr>
                <w:rFonts w:eastAsia="Trebuchet MS" w:cs="Trebuchet MS"/>
                <w:b/>
                <w:bCs/>
                <w:sz w:val="22"/>
                <w:szCs w:val="22"/>
                <w:lang w:val="nl"/>
              </w:rPr>
              <w:t>Kwaliteit project management (max 30 punten)</w:t>
            </w:r>
            <w:r w:rsidRPr="0049294F">
              <w:rPr>
                <w:rFonts w:eastAsia="Trebuchet MS" w:cs="Trebuchet MS"/>
                <w:sz w:val="22"/>
                <w:szCs w:val="22"/>
              </w:rPr>
              <w:t xml:space="preserve">  </w:t>
            </w:r>
          </w:p>
        </w:tc>
        <w:tc>
          <w:tcPr>
            <w:tcW w:w="793" w:type="dxa"/>
          </w:tcPr>
          <w:p w14:paraId="543447D7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14:paraId="74B4E7CE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49" w:type="dxa"/>
          </w:tcPr>
          <w:p w14:paraId="5B2DCED5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E6CE7" w:rsidRPr="0049294F" w14:paraId="3E1264B3" w14:textId="77777777" w:rsidTr="004E6CE7">
        <w:trPr>
          <w:trHeight w:hRule="exact" w:val="1197"/>
        </w:trPr>
        <w:tc>
          <w:tcPr>
            <w:tcW w:w="2366" w:type="dxa"/>
            <w:tcBorders>
              <w:bottom w:val="single" w:sz="4" w:space="0" w:color="auto"/>
            </w:tcBorders>
          </w:tcPr>
          <w:p w14:paraId="3C04E999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proofErr w:type="spellStart"/>
            <w:r w:rsidRPr="0049294F">
              <w:rPr>
                <w:rFonts w:cs="Arial"/>
                <w:b/>
                <w:sz w:val="22"/>
                <w:szCs w:val="22"/>
              </w:rPr>
              <w:t>Consoli</w:t>
            </w:r>
            <w:r w:rsidRPr="0049294F">
              <w:rPr>
                <w:rFonts w:cs="Arial"/>
                <w:b/>
                <w:sz w:val="22"/>
                <w:szCs w:val="22"/>
                <w:lang w:val="en-US"/>
              </w:rPr>
              <w:t>dator</w:t>
            </w:r>
            <w:proofErr w:type="spellEnd"/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238274AA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434" w:type="dxa"/>
            <w:vAlign w:val="bottom"/>
          </w:tcPr>
          <w:p w14:paraId="5EC26EAE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49294F">
              <w:rPr>
                <w:rFonts w:cs="Arial"/>
                <w:b/>
                <w:sz w:val="22"/>
                <w:szCs w:val="22"/>
              </w:rPr>
              <w:t>Totaal</w:t>
            </w:r>
          </w:p>
        </w:tc>
        <w:tc>
          <w:tcPr>
            <w:tcW w:w="793" w:type="dxa"/>
          </w:tcPr>
          <w:p w14:paraId="641CE9A4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93" w:type="dxa"/>
          </w:tcPr>
          <w:p w14:paraId="443C3004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49" w:type="dxa"/>
          </w:tcPr>
          <w:p w14:paraId="540AD175" w14:textId="77777777" w:rsidR="004E6CE7" w:rsidRPr="0049294F" w:rsidRDefault="004E6CE7" w:rsidP="004E6CE7">
            <w:pPr>
              <w:spacing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14:paraId="0C02D21C" w14:textId="2DBCB68A" w:rsidR="004E6CE7" w:rsidRPr="004E6CE7" w:rsidRDefault="004E6CE7" w:rsidP="004E6CE7">
      <w:r w:rsidRPr="0049294F">
        <w:t>Om in aanmerking te komen voor subsidies moeten projecten in totaal minstens 60 punten krijgen én moeten ze minstens de helft van de maximumscore halen op elk van de onderdelen.</w:t>
      </w:r>
      <w:r w:rsidRPr="004A223C">
        <w:t xml:space="preserve"> </w:t>
      </w:r>
    </w:p>
    <w:p w14:paraId="7AE633DB" w14:textId="3BE80723" w:rsidR="004E6CE7" w:rsidRPr="004E6CE7" w:rsidRDefault="004E6CE7" w:rsidP="004E6CE7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49294F">
        <w:rPr>
          <w:rFonts w:eastAsia="Trebuchet MS" w:cs="Trebuchet MS"/>
          <w:b/>
          <w:bCs/>
          <w:sz w:val="22"/>
          <w:szCs w:val="22"/>
          <w:lang w:val="nl"/>
        </w:rPr>
        <w:t>Relevantie, motivatie en impact</w:t>
      </w:r>
      <w:r w:rsidRPr="0049294F">
        <w:rPr>
          <w:sz w:val="22"/>
          <w:szCs w:val="22"/>
        </w:rPr>
        <w:tab/>
      </w:r>
      <w:r w:rsidRPr="0049294F">
        <w:rPr>
          <w:sz w:val="22"/>
          <w:szCs w:val="22"/>
        </w:rPr>
        <w:tab/>
      </w:r>
      <w:r w:rsidRPr="0049294F">
        <w:rPr>
          <w:sz w:val="22"/>
          <w:szCs w:val="22"/>
        </w:rPr>
        <w:tab/>
      </w:r>
      <w:r w:rsidRPr="0049294F">
        <w:rPr>
          <w:sz w:val="22"/>
          <w:szCs w:val="22"/>
        </w:rPr>
        <w:br/>
      </w:r>
      <w:r w:rsidRPr="0049294F">
        <w:rPr>
          <w:rFonts w:cs="Arial"/>
          <w:b/>
          <w:bCs/>
          <w:sz w:val="22"/>
          <w:szCs w:val="22"/>
        </w:rPr>
        <w:t>SCORE:      punten (max. 30 punten)</w:t>
      </w:r>
    </w:p>
    <w:p w14:paraId="6C605AB5" w14:textId="77777777" w:rsidR="004E6CE7" w:rsidRPr="0049294F" w:rsidRDefault="004E6CE7" w:rsidP="004E6CE7">
      <w:pPr>
        <w:pStyle w:val="Default"/>
        <w:numPr>
          <w:ilvl w:val="2"/>
          <w:numId w:val="16"/>
        </w:numPr>
        <w:spacing w:line="276" w:lineRule="auto"/>
        <w:ind w:left="567" w:hanging="567"/>
        <w:jc w:val="both"/>
        <w:rPr>
          <w:rFonts w:ascii="Verdana" w:eastAsia="Tahoma" w:hAnsi="Verdana"/>
          <w:color w:val="01272C" w:themeColor="text1"/>
          <w:sz w:val="22"/>
          <w:szCs w:val="22"/>
        </w:rPr>
      </w:pPr>
      <w:r w:rsidRPr="0049294F">
        <w:rPr>
          <w:rFonts w:ascii="Verdana" w:hAnsi="Verdana"/>
          <w:color w:val="01272C" w:themeColor="text1"/>
          <w:sz w:val="22"/>
          <w:szCs w:val="22"/>
        </w:rPr>
        <w:t>De relevantie van het project voor de doelstellingen van de Actie;</w:t>
      </w:r>
    </w:p>
    <w:p w14:paraId="4784BF39" w14:textId="77777777" w:rsidR="004E6CE7" w:rsidRPr="0049294F" w:rsidRDefault="004E6CE7" w:rsidP="004E6CE7">
      <w:pPr>
        <w:pStyle w:val="Default"/>
        <w:numPr>
          <w:ilvl w:val="2"/>
          <w:numId w:val="16"/>
        </w:numPr>
        <w:spacing w:line="276" w:lineRule="auto"/>
        <w:ind w:left="567" w:hanging="567"/>
        <w:jc w:val="both"/>
        <w:rPr>
          <w:rFonts w:ascii="Verdana" w:eastAsia="Tahoma" w:hAnsi="Verdana"/>
          <w:color w:val="01272C" w:themeColor="text1"/>
          <w:sz w:val="22"/>
          <w:szCs w:val="22"/>
        </w:rPr>
      </w:pPr>
      <w:r w:rsidRPr="0049294F">
        <w:rPr>
          <w:rFonts w:ascii="Verdana" w:hAnsi="Verdana"/>
          <w:color w:val="01272C" w:themeColor="text1"/>
          <w:sz w:val="22"/>
          <w:szCs w:val="22"/>
        </w:rPr>
        <w:t>De relevantie van het project voor de behoeften van de deelnemende organisaties en deelnemers.</w:t>
      </w:r>
    </w:p>
    <w:p w14:paraId="4AA8D615" w14:textId="77777777" w:rsidR="004E6CE7" w:rsidRPr="0049294F" w:rsidRDefault="004E6CE7" w:rsidP="004E6CE7">
      <w:pPr>
        <w:pStyle w:val="Default"/>
        <w:numPr>
          <w:ilvl w:val="2"/>
          <w:numId w:val="16"/>
        </w:numPr>
        <w:spacing w:line="276" w:lineRule="auto"/>
        <w:ind w:left="567" w:hanging="567"/>
        <w:jc w:val="both"/>
        <w:rPr>
          <w:rFonts w:ascii="Verdana" w:eastAsia="Tahoma" w:hAnsi="Verdana"/>
          <w:color w:val="01272C" w:themeColor="text1"/>
          <w:sz w:val="22"/>
          <w:szCs w:val="22"/>
        </w:rPr>
      </w:pPr>
      <w:r w:rsidRPr="0049294F">
        <w:rPr>
          <w:rFonts w:ascii="Verdana" w:hAnsi="Verdana"/>
          <w:color w:val="01272C" w:themeColor="text1"/>
          <w:sz w:val="22"/>
          <w:szCs w:val="22"/>
        </w:rPr>
        <w:t>De mate waarin het project geschikt is om voor de deelnemers hoogwaardige leerresultaten op te leveren.</w:t>
      </w:r>
    </w:p>
    <w:p w14:paraId="4A29BE71" w14:textId="77777777" w:rsidR="004E6CE7" w:rsidRPr="0049294F" w:rsidRDefault="004E6CE7" w:rsidP="004E6CE7">
      <w:pPr>
        <w:pStyle w:val="Default"/>
        <w:numPr>
          <w:ilvl w:val="2"/>
          <w:numId w:val="16"/>
        </w:numPr>
        <w:spacing w:line="276" w:lineRule="auto"/>
        <w:ind w:left="567" w:hanging="567"/>
        <w:jc w:val="both"/>
        <w:rPr>
          <w:rFonts w:ascii="Verdana" w:eastAsia="Tahoma" w:hAnsi="Verdana"/>
          <w:color w:val="01272C" w:themeColor="text1"/>
          <w:sz w:val="22"/>
          <w:szCs w:val="22"/>
        </w:rPr>
      </w:pPr>
      <w:r w:rsidRPr="0049294F">
        <w:rPr>
          <w:rFonts w:ascii="Verdana" w:hAnsi="Verdana"/>
          <w:color w:val="01272C" w:themeColor="text1"/>
          <w:sz w:val="22"/>
          <w:szCs w:val="22"/>
        </w:rPr>
        <w:t>De potentiële impact van het project op deelnemers en deelnemende organisaties tijdens en na afloop van het project;</w:t>
      </w:r>
    </w:p>
    <w:p w14:paraId="3E7BD496" w14:textId="77777777" w:rsidR="004E6CE7" w:rsidRPr="0049294F" w:rsidRDefault="004E6CE7" w:rsidP="004E6CE7">
      <w:pPr>
        <w:pStyle w:val="Default"/>
        <w:numPr>
          <w:ilvl w:val="2"/>
          <w:numId w:val="16"/>
        </w:numPr>
        <w:spacing w:line="276" w:lineRule="auto"/>
        <w:ind w:left="567" w:hanging="567"/>
        <w:jc w:val="both"/>
        <w:rPr>
          <w:rFonts w:ascii="Verdana" w:eastAsia="Tahoma" w:hAnsi="Verdana"/>
          <w:color w:val="01272C" w:themeColor="text1"/>
          <w:sz w:val="22"/>
          <w:szCs w:val="22"/>
        </w:rPr>
      </w:pPr>
      <w:r w:rsidRPr="0049294F">
        <w:rPr>
          <w:rFonts w:ascii="Verdana" w:hAnsi="Verdana"/>
          <w:color w:val="01272C" w:themeColor="text1"/>
          <w:sz w:val="22"/>
          <w:szCs w:val="22"/>
        </w:rPr>
        <w:lastRenderedPageBreak/>
        <w:t>De potentiële impact van het project buiten de organisaties en personen die rechtstreeks deelnemen aan het project, op lokaal, regionaal, nationaal en/of Europees niveau;</w:t>
      </w:r>
    </w:p>
    <w:p w14:paraId="2F9748AC" w14:textId="77777777" w:rsidR="004E6CE7" w:rsidRPr="0049294F" w:rsidRDefault="004E6CE7" w:rsidP="004E6CE7">
      <w:pPr>
        <w:pStyle w:val="Default"/>
        <w:numPr>
          <w:ilvl w:val="2"/>
          <w:numId w:val="16"/>
        </w:numPr>
        <w:spacing w:line="276" w:lineRule="auto"/>
        <w:ind w:left="567" w:hanging="567"/>
        <w:jc w:val="both"/>
        <w:rPr>
          <w:rFonts w:ascii="Verdana" w:eastAsia="Tahoma" w:hAnsi="Verdana"/>
          <w:color w:val="01272C" w:themeColor="text1"/>
          <w:sz w:val="22"/>
          <w:szCs w:val="22"/>
        </w:rPr>
      </w:pPr>
      <w:r w:rsidRPr="0049294F">
        <w:rPr>
          <w:rFonts w:ascii="Verdana" w:hAnsi="Verdana"/>
          <w:color w:val="01272C" w:themeColor="text1"/>
          <w:sz w:val="22"/>
          <w:szCs w:val="22"/>
        </w:rPr>
        <w:t>De mate waarin het project geschikt is om bij te dragen aan de inclusie en diversiteit en aan de groene, digitale en participatieve dimensies van het programma.</w:t>
      </w:r>
    </w:p>
    <w:p w14:paraId="59CBC194" w14:textId="77777777" w:rsidR="004E6CE7" w:rsidRPr="0049294F" w:rsidRDefault="004E6CE7" w:rsidP="004E6CE7">
      <w:pPr>
        <w:pStyle w:val="Default"/>
        <w:numPr>
          <w:ilvl w:val="2"/>
          <w:numId w:val="16"/>
        </w:numPr>
        <w:spacing w:line="276" w:lineRule="auto"/>
        <w:ind w:left="567" w:hanging="567"/>
        <w:jc w:val="both"/>
        <w:rPr>
          <w:rFonts w:ascii="Verdana" w:eastAsia="Tahoma" w:hAnsi="Verdana"/>
          <w:color w:val="01272C" w:themeColor="text1"/>
          <w:sz w:val="22"/>
          <w:szCs w:val="22"/>
        </w:rPr>
      </w:pPr>
      <w:r w:rsidRPr="0049294F">
        <w:rPr>
          <w:rFonts w:ascii="Verdana" w:hAnsi="Verdana"/>
          <w:color w:val="01272C" w:themeColor="text1"/>
          <w:sz w:val="22"/>
          <w:szCs w:val="22"/>
        </w:rPr>
        <w:t>De mate waarin het projectvoorstel nieuwkomers in de actie betrekt.</w:t>
      </w:r>
    </w:p>
    <w:p w14:paraId="19E5E2E3" w14:textId="1E871C6D" w:rsidR="004E6CE7" w:rsidRPr="004E6CE7" w:rsidRDefault="004E6CE7" w:rsidP="004E6CE7">
      <w:pPr>
        <w:pStyle w:val="Default"/>
        <w:numPr>
          <w:ilvl w:val="2"/>
          <w:numId w:val="16"/>
        </w:numPr>
        <w:spacing w:line="276" w:lineRule="auto"/>
        <w:ind w:left="567" w:hanging="567"/>
        <w:jc w:val="both"/>
        <w:rPr>
          <w:rFonts w:ascii="Verdana" w:eastAsia="Tahoma" w:hAnsi="Verdana"/>
          <w:color w:val="01272C" w:themeColor="text1"/>
          <w:sz w:val="22"/>
          <w:szCs w:val="22"/>
        </w:rPr>
      </w:pPr>
      <w:r w:rsidRPr="0049294F">
        <w:rPr>
          <w:rFonts w:ascii="Verdana" w:hAnsi="Verdana"/>
          <w:color w:val="01272C" w:themeColor="text1"/>
          <w:sz w:val="22"/>
          <w:szCs w:val="22"/>
        </w:rPr>
        <w:t>De mate waarin het voorstel geschikt is om de volgende zaken te bevorderen: interculturele dialoog, Europese identiteit, vaardigheden en attitudes van jongeren; algemene vrijheidswaarden, vooroordelen en stereotypen doorbreken; bewustwording creëren over maatschappelijk relevante onderwerpen; betrokkenheid en actieve participatie van de jongeren in de samenleving stimuleren.</w:t>
      </w:r>
    </w:p>
    <w:p w14:paraId="14A36820" w14:textId="6122DB05" w:rsidR="004E6CE7" w:rsidRPr="0049294F" w:rsidRDefault="004E6CE7" w:rsidP="004E6CE7">
      <w:pPr>
        <w:spacing w:line="276" w:lineRule="auto"/>
        <w:rPr>
          <w:rFonts w:cs="Arial"/>
          <w:b/>
          <w:bCs/>
          <w:sz w:val="22"/>
          <w:szCs w:val="22"/>
        </w:rPr>
      </w:pPr>
      <w:r w:rsidRPr="0049294F">
        <w:rPr>
          <w:rFonts w:cs="Arial"/>
          <w:b/>
          <w:bCs/>
          <w:sz w:val="22"/>
          <w:szCs w:val="22"/>
        </w:rPr>
        <w:t xml:space="preserve">Kwaliteit projectontwerp     </w:t>
      </w:r>
      <w:r w:rsidRPr="0049294F">
        <w:rPr>
          <w:rFonts w:cs="Arial"/>
          <w:b/>
          <w:bCs/>
          <w:sz w:val="22"/>
          <w:szCs w:val="22"/>
        </w:rPr>
        <w:br/>
        <w:t>SCORE:       punten (max 40 punten)</w:t>
      </w:r>
    </w:p>
    <w:p w14:paraId="5BDE4227" w14:textId="77777777" w:rsidR="004E6CE7" w:rsidRPr="0049294F" w:rsidRDefault="004E6CE7" w:rsidP="004E6CE7">
      <w:pPr>
        <w:pStyle w:val="Default"/>
        <w:numPr>
          <w:ilvl w:val="2"/>
          <w:numId w:val="17"/>
        </w:numPr>
        <w:spacing w:line="276" w:lineRule="auto"/>
        <w:ind w:left="709" w:hanging="567"/>
        <w:jc w:val="both"/>
        <w:rPr>
          <w:rFonts w:ascii="Verdana" w:eastAsia="Tahoma" w:hAnsi="Verdana"/>
          <w:color w:val="01272C" w:themeColor="text1"/>
          <w:sz w:val="22"/>
          <w:szCs w:val="22"/>
        </w:rPr>
      </w:pPr>
      <w:r w:rsidRPr="0049294F">
        <w:rPr>
          <w:rFonts w:ascii="Verdana" w:hAnsi="Verdana"/>
          <w:color w:val="01272C" w:themeColor="text1"/>
          <w:sz w:val="22"/>
          <w:szCs w:val="22"/>
        </w:rPr>
        <w:t>De consistentie tussen de projectdoelstellingen, deelnemersprofielen, vastgestelde behoeften en de voorgestelde activiteiten.</w:t>
      </w:r>
    </w:p>
    <w:p w14:paraId="789CCAA6" w14:textId="77777777" w:rsidR="004E6CE7" w:rsidRPr="0049294F" w:rsidRDefault="004E6CE7" w:rsidP="004E6CE7">
      <w:pPr>
        <w:pStyle w:val="Default"/>
        <w:numPr>
          <w:ilvl w:val="2"/>
          <w:numId w:val="17"/>
        </w:numPr>
        <w:spacing w:line="276" w:lineRule="auto"/>
        <w:ind w:left="709" w:hanging="567"/>
        <w:jc w:val="both"/>
        <w:rPr>
          <w:rFonts w:ascii="Verdana" w:eastAsia="Tahoma" w:hAnsi="Verdana"/>
          <w:color w:val="01272C" w:themeColor="text1"/>
          <w:sz w:val="22"/>
          <w:szCs w:val="22"/>
        </w:rPr>
      </w:pPr>
      <w:r w:rsidRPr="0049294F">
        <w:rPr>
          <w:rFonts w:ascii="Verdana" w:hAnsi="Verdana"/>
          <w:color w:val="01272C" w:themeColor="text1"/>
          <w:sz w:val="22"/>
          <w:szCs w:val="22"/>
        </w:rPr>
        <w:t>De duidelijkheid, volledigheid en kwaliteit van alle fasen van het projectvoorstel (voorbereiding, uitvoering van de activiteiten en follow-up).</w:t>
      </w:r>
    </w:p>
    <w:p w14:paraId="32174581" w14:textId="77777777" w:rsidR="004E6CE7" w:rsidRPr="0049294F" w:rsidRDefault="004E6CE7" w:rsidP="004E6CE7">
      <w:pPr>
        <w:pStyle w:val="Default"/>
        <w:numPr>
          <w:ilvl w:val="2"/>
          <w:numId w:val="17"/>
        </w:numPr>
        <w:spacing w:line="276" w:lineRule="auto"/>
        <w:ind w:left="709" w:hanging="567"/>
        <w:jc w:val="both"/>
        <w:rPr>
          <w:rFonts w:ascii="Verdana" w:eastAsia="Tahoma" w:hAnsi="Verdana"/>
          <w:color w:val="01272C" w:themeColor="text1"/>
          <w:sz w:val="22"/>
          <w:szCs w:val="22"/>
        </w:rPr>
      </w:pPr>
      <w:r w:rsidRPr="0049294F">
        <w:rPr>
          <w:rFonts w:ascii="Verdana" w:hAnsi="Verdana"/>
          <w:color w:val="01272C" w:themeColor="text1"/>
          <w:sz w:val="22"/>
          <w:szCs w:val="22"/>
        </w:rPr>
        <w:t>De mate waarin jongeren actief betrokken zijn in alle fasen van het project.</w:t>
      </w:r>
    </w:p>
    <w:p w14:paraId="41D241CD" w14:textId="77777777" w:rsidR="004E6CE7" w:rsidRPr="0049294F" w:rsidRDefault="004E6CE7" w:rsidP="004E6CE7">
      <w:pPr>
        <w:pStyle w:val="Default"/>
        <w:numPr>
          <w:ilvl w:val="2"/>
          <w:numId w:val="17"/>
        </w:numPr>
        <w:spacing w:line="276" w:lineRule="auto"/>
        <w:ind w:left="709" w:hanging="567"/>
        <w:jc w:val="both"/>
        <w:rPr>
          <w:rFonts w:ascii="Verdana" w:eastAsia="Tahoma" w:hAnsi="Verdana"/>
          <w:color w:val="01272C" w:themeColor="text1"/>
          <w:sz w:val="22"/>
          <w:szCs w:val="22"/>
        </w:rPr>
      </w:pPr>
      <w:r w:rsidRPr="0049294F">
        <w:rPr>
          <w:rFonts w:ascii="Verdana" w:hAnsi="Verdana"/>
          <w:color w:val="01272C" w:themeColor="text1"/>
          <w:sz w:val="22"/>
          <w:szCs w:val="22"/>
        </w:rPr>
        <w:t>De mate waarin de activiteiten op een toegankelijke en inclusieve manier zijn ontworpen en openstaan voor deelnemers met verschillende achtergronden en capaciteiten.</w:t>
      </w:r>
    </w:p>
    <w:p w14:paraId="3A332A71" w14:textId="77777777" w:rsidR="004E6CE7" w:rsidRPr="0049294F" w:rsidRDefault="004E6CE7" w:rsidP="004E6CE7">
      <w:pPr>
        <w:pStyle w:val="Default"/>
        <w:numPr>
          <w:ilvl w:val="2"/>
          <w:numId w:val="17"/>
        </w:numPr>
        <w:spacing w:line="276" w:lineRule="auto"/>
        <w:ind w:left="709" w:hanging="567"/>
        <w:jc w:val="both"/>
        <w:rPr>
          <w:rFonts w:ascii="Verdana" w:eastAsia="Tahoma" w:hAnsi="Verdana"/>
          <w:color w:val="01272C" w:themeColor="text1"/>
          <w:sz w:val="22"/>
          <w:szCs w:val="22"/>
        </w:rPr>
      </w:pPr>
      <w:r w:rsidRPr="0049294F">
        <w:rPr>
          <w:rFonts w:ascii="Verdana" w:hAnsi="Verdana"/>
          <w:color w:val="01272C" w:themeColor="text1"/>
          <w:sz w:val="22"/>
          <w:szCs w:val="22"/>
        </w:rPr>
        <w:t>De geschiktheid en de kwaliteit van de voorgestelde participatieve leermethoden, inclusief eventuele virtuele componenten en de mate waarin dat plaatsvindt binnen een kader van niet-formeel leren.</w:t>
      </w:r>
    </w:p>
    <w:p w14:paraId="57F00A24" w14:textId="77777777" w:rsidR="004E6CE7" w:rsidRPr="0049294F" w:rsidRDefault="004E6CE7" w:rsidP="004E6CE7">
      <w:pPr>
        <w:pStyle w:val="Default"/>
        <w:numPr>
          <w:ilvl w:val="2"/>
          <w:numId w:val="17"/>
        </w:numPr>
        <w:spacing w:line="276" w:lineRule="auto"/>
        <w:ind w:left="709" w:hanging="567"/>
        <w:jc w:val="both"/>
        <w:rPr>
          <w:rFonts w:ascii="Verdana" w:eastAsia="Tahoma" w:hAnsi="Verdana"/>
          <w:color w:val="01272C" w:themeColor="text1"/>
          <w:sz w:val="22"/>
          <w:szCs w:val="22"/>
        </w:rPr>
      </w:pPr>
      <w:r w:rsidRPr="0049294F">
        <w:rPr>
          <w:rFonts w:ascii="Verdana" w:hAnsi="Verdana"/>
          <w:color w:val="01272C" w:themeColor="text1"/>
          <w:sz w:val="22"/>
          <w:szCs w:val="22"/>
        </w:rPr>
        <w:t xml:space="preserve">De kwaliteit van de activiteiten voor de erkenning en validering van leerresultaten van de deelnemers, en het consistente gebruik van de Europese instrumenten voor transparantie en erkenning (waaronder gebruik van </w:t>
      </w:r>
      <w:proofErr w:type="spellStart"/>
      <w:r w:rsidRPr="0049294F">
        <w:rPr>
          <w:rFonts w:ascii="Verdana" w:hAnsi="Verdana"/>
          <w:color w:val="01272C" w:themeColor="text1"/>
          <w:sz w:val="22"/>
          <w:szCs w:val="22"/>
        </w:rPr>
        <w:t>Youthpass</w:t>
      </w:r>
      <w:proofErr w:type="spellEnd"/>
      <w:r w:rsidRPr="0049294F">
        <w:rPr>
          <w:rFonts w:ascii="Verdana" w:hAnsi="Verdana"/>
          <w:color w:val="01272C" w:themeColor="text1"/>
          <w:sz w:val="22"/>
          <w:szCs w:val="22"/>
        </w:rPr>
        <w:t>).</w:t>
      </w:r>
    </w:p>
    <w:p w14:paraId="2EC1DFCB" w14:textId="77777777" w:rsidR="004E6CE7" w:rsidRPr="0049294F" w:rsidRDefault="004E6CE7" w:rsidP="004E6CE7">
      <w:pPr>
        <w:pStyle w:val="Default"/>
        <w:numPr>
          <w:ilvl w:val="2"/>
          <w:numId w:val="17"/>
        </w:numPr>
        <w:spacing w:line="276" w:lineRule="auto"/>
        <w:ind w:left="709" w:hanging="567"/>
        <w:jc w:val="both"/>
        <w:rPr>
          <w:rFonts w:ascii="Verdana" w:eastAsia="Tahoma" w:hAnsi="Verdana"/>
          <w:color w:val="01272C" w:themeColor="text1"/>
          <w:sz w:val="22"/>
          <w:szCs w:val="22"/>
        </w:rPr>
      </w:pPr>
      <w:r w:rsidRPr="0049294F">
        <w:rPr>
          <w:rFonts w:ascii="Verdana" w:hAnsi="Verdana"/>
          <w:color w:val="01272C" w:themeColor="text1"/>
          <w:sz w:val="22"/>
          <w:szCs w:val="22"/>
        </w:rPr>
        <w:t>De evenwichtige vertegenwoordiging van deelnemers op het gebied van landen en geslacht.</w:t>
      </w:r>
    </w:p>
    <w:p w14:paraId="5EB34AFB" w14:textId="77777777" w:rsidR="004E6CE7" w:rsidRPr="0049294F" w:rsidRDefault="004E6CE7" w:rsidP="004E6CE7">
      <w:pPr>
        <w:pStyle w:val="Default"/>
        <w:numPr>
          <w:ilvl w:val="2"/>
          <w:numId w:val="17"/>
        </w:numPr>
        <w:spacing w:line="276" w:lineRule="auto"/>
        <w:ind w:left="709" w:hanging="567"/>
        <w:jc w:val="both"/>
        <w:rPr>
          <w:rFonts w:ascii="Verdana" w:eastAsia="Tahoma" w:hAnsi="Verdana"/>
          <w:color w:val="01272C" w:themeColor="text1"/>
          <w:sz w:val="22"/>
          <w:szCs w:val="22"/>
        </w:rPr>
      </w:pPr>
      <w:r w:rsidRPr="0049294F">
        <w:rPr>
          <w:rFonts w:ascii="Verdana" w:hAnsi="Verdana"/>
          <w:color w:val="01272C" w:themeColor="text1"/>
          <w:sz w:val="22"/>
          <w:szCs w:val="22"/>
        </w:rPr>
        <w:t xml:space="preserve">De </w:t>
      </w:r>
      <w:proofErr w:type="spellStart"/>
      <w:r w:rsidRPr="0049294F">
        <w:rPr>
          <w:rFonts w:ascii="Verdana" w:hAnsi="Verdana"/>
          <w:color w:val="01272C" w:themeColor="text1"/>
          <w:sz w:val="22"/>
          <w:szCs w:val="22"/>
        </w:rPr>
        <w:t>toereikendheid</w:t>
      </w:r>
      <w:proofErr w:type="spellEnd"/>
      <w:r w:rsidRPr="0049294F">
        <w:rPr>
          <w:rFonts w:ascii="Verdana" w:hAnsi="Verdana"/>
          <w:color w:val="01272C" w:themeColor="text1"/>
          <w:sz w:val="22"/>
          <w:szCs w:val="22"/>
        </w:rPr>
        <w:t xml:space="preserve"> en doeltreffendheid van de maatregelen die in acht worden genomen om de veiligheid en bescherming van de deelnemers te waarborgen.</w:t>
      </w:r>
    </w:p>
    <w:p w14:paraId="1F507007" w14:textId="77777777" w:rsidR="004E6CE7" w:rsidRPr="0049294F" w:rsidRDefault="004E6CE7" w:rsidP="004E6CE7">
      <w:pPr>
        <w:pStyle w:val="Default"/>
        <w:numPr>
          <w:ilvl w:val="2"/>
          <w:numId w:val="17"/>
        </w:numPr>
        <w:spacing w:line="276" w:lineRule="auto"/>
        <w:ind w:left="709" w:hanging="567"/>
        <w:jc w:val="both"/>
        <w:rPr>
          <w:rFonts w:ascii="Verdana" w:eastAsia="Tahoma" w:hAnsi="Verdana"/>
          <w:color w:val="01272C" w:themeColor="text1"/>
          <w:sz w:val="22"/>
          <w:szCs w:val="22"/>
        </w:rPr>
      </w:pPr>
      <w:r w:rsidRPr="0049294F">
        <w:rPr>
          <w:rFonts w:ascii="Verdana" w:hAnsi="Verdana"/>
          <w:color w:val="01272C" w:themeColor="text1"/>
          <w:sz w:val="22"/>
          <w:szCs w:val="22"/>
        </w:rPr>
        <w:t>De mate waarin de activiteiten duurzame en milieuvriendelijke praktijken omvatten.</w:t>
      </w:r>
    </w:p>
    <w:p w14:paraId="058EDD06" w14:textId="77777777" w:rsidR="004E6CE7" w:rsidRPr="0049294F" w:rsidRDefault="004E6CE7" w:rsidP="004E6CE7">
      <w:pPr>
        <w:spacing w:line="276" w:lineRule="auto"/>
        <w:rPr>
          <w:rFonts w:eastAsia="Trebuchet MS" w:cs="Trebuchet MS"/>
          <w:b/>
          <w:bCs/>
          <w:sz w:val="22"/>
          <w:szCs w:val="22"/>
          <w:lang w:val="nl"/>
        </w:rPr>
        <w:sectPr w:rsidR="004E6CE7" w:rsidRPr="0049294F" w:rsidSect="00136B41">
          <w:headerReference w:type="first" r:id="rId8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</w:p>
    <w:p w14:paraId="2B60ACE1" w14:textId="113931CD" w:rsidR="004E6CE7" w:rsidRPr="004E6CE7" w:rsidRDefault="004E6CE7" w:rsidP="004E6CE7">
      <w:pPr>
        <w:spacing w:line="276" w:lineRule="auto"/>
        <w:rPr>
          <w:rFonts w:cs="Arial"/>
          <w:b/>
          <w:bCs/>
          <w:sz w:val="22"/>
          <w:szCs w:val="22"/>
        </w:rPr>
      </w:pPr>
      <w:r w:rsidRPr="0049294F">
        <w:rPr>
          <w:rFonts w:eastAsia="Trebuchet MS" w:cs="Trebuchet MS"/>
          <w:b/>
          <w:bCs/>
          <w:sz w:val="22"/>
          <w:szCs w:val="22"/>
          <w:lang w:val="nl"/>
        </w:rPr>
        <w:lastRenderedPageBreak/>
        <w:t xml:space="preserve">Kwaliteit project management </w:t>
      </w:r>
      <w:r w:rsidRPr="0049294F">
        <w:rPr>
          <w:sz w:val="22"/>
          <w:szCs w:val="22"/>
        </w:rPr>
        <w:tab/>
      </w:r>
      <w:r w:rsidRPr="0049294F">
        <w:rPr>
          <w:sz w:val="22"/>
          <w:szCs w:val="22"/>
        </w:rPr>
        <w:tab/>
      </w:r>
      <w:r w:rsidRPr="0049294F">
        <w:rPr>
          <w:sz w:val="22"/>
          <w:szCs w:val="22"/>
        </w:rPr>
        <w:tab/>
      </w:r>
      <w:r w:rsidRPr="0049294F">
        <w:rPr>
          <w:sz w:val="22"/>
          <w:szCs w:val="22"/>
        </w:rPr>
        <w:br/>
      </w:r>
      <w:r w:rsidRPr="0049294F">
        <w:rPr>
          <w:rFonts w:cs="Arial"/>
          <w:b/>
          <w:bCs/>
          <w:sz w:val="22"/>
          <w:szCs w:val="22"/>
        </w:rPr>
        <w:t>SCORE:      punten (max. 30 punten)</w:t>
      </w:r>
    </w:p>
    <w:p w14:paraId="36D503D6" w14:textId="77777777" w:rsidR="004E6CE7" w:rsidRPr="0049294F" w:rsidRDefault="004E6CE7" w:rsidP="004E6CE7">
      <w:pPr>
        <w:pStyle w:val="Default"/>
        <w:numPr>
          <w:ilvl w:val="0"/>
          <w:numId w:val="15"/>
        </w:numPr>
        <w:spacing w:line="276" w:lineRule="auto"/>
        <w:ind w:left="709" w:hanging="567"/>
        <w:jc w:val="both"/>
        <w:rPr>
          <w:rFonts w:ascii="Verdana" w:eastAsia="Tahoma" w:hAnsi="Verdana"/>
          <w:color w:val="01272C" w:themeColor="text1"/>
          <w:sz w:val="22"/>
          <w:szCs w:val="22"/>
        </w:rPr>
      </w:pPr>
      <w:r w:rsidRPr="0049294F">
        <w:rPr>
          <w:rFonts w:ascii="Verdana" w:hAnsi="Verdana"/>
          <w:color w:val="01272C" w:themeColor="text1"/>
          <w:sz w:val="22"/>
          <w:szCs w:val="22"/>
          <w:lang w:val="nl"/>
        </w:rPr>
        <w:t>Hoe worden de praktische regelingen, het management en de ondersteuning aangepakt?</w:t>
      </w:r>
      <w:r w:rsidRPr="0049294F">
        <w:rPr>
          <w:rFonts w:ascii="Verdana" w:hAnsi="Verdana"/>
          <w:color w:val="01272C" w:themeColor="text1"/>
          <w:sz w:val="22"/>
          <w:szCs w:val="22"/>
        </w:rPr>
        <w:t xml:space="preserve"> </w:t>
      </w:r>
    </w:p>
    <w:p w14:paraId="25010940" w14:textId="77777777" w:rsidR="004E6CE7" w:rsidRPr="0049294F" w:rsidRDefault="004E6CE7" w:rsidP="004E6CE7">
      <w:pPr>
        <w:pStyle w:val="Default"/>
        <w:numPr>
          <w:ilvl w:val="0"/>
          <w:numId w:val="15"/>
        </w:numPr>
        <w:spacing w:line="276" w:lineRule="auto"/>
        <w:ind w:left="709" w:hanging="567"/>
        <w:jc w:val="both"/>
        <w:rPr>
          <w:rFonts w:ascii="Verdana" w:eastAsia="Tahoma" w:hAnsi="Verdana"/>
          <w:color w:val="01272C" w:themeColor="text1"/>
          <w:sz w:val="22"/>
          <w:szCs w:val="22"/>
        </w:rPr>
      </w:pPr>
      <w:r w:rsidRPr="0049294F">
        <w:rPr>
          <w:rFonts w:ascii="Verdana" w:hAnsi="Verdana"/>
          <w:color w:val="01272C" w:themeColor="text1"/>
          <w:sz w:val="22"/>
          <w:szCs w:val="22"/>
          <w:lang w:val="nl"/>
        </w:rPr>
        <w:t xml:space="preserve">Werken de deelnemende organisaties onderling samen en communiceren ze voldoende? </w:t>
      </w:r>
      <w:r w:rsidRPr="0049294F">
        <w:rPr>
          <w:rFonts w:ascii="Verdana" w:hAnsi="Verdana"/>
          <w:color w:val="01272C" w:themeColor="text1"/>
          <w:sz w:val="22"/>
          <w:szCs w:val="22"/>
        </w:rPr>
        <w:t xml:space="preserve"> </w:t>
      </w:r>
    </w:p>
    <w:p w14:paraId="33CCB44B" w14:textId="77777777" w:rsidR="004E6CE7" w:rsidRPr="0049294F" w:rsidRDefault="004E6CE7" w:rsidP="004E6CE7">
      <w:pPr>
        <w:pStyle w:val="Default"/>
        <w:numPr>
          <w:ilvl w:val="0"/>
          <w:numId w:val="15"/>
        </w:numPr>
        <w:spacing w:line="276" w:lineRule="auto"/>
        <w:ind w:left="709" w:hanging="567"/>
        <w:jc w:val="both"/>
        <w:rPr>
          <w:rFonts w:ascii="Verdana" w:eastAsia="Tahoma" w:hAnsi="Verdana"/>
          <w:color w:val="01272C" w:themeColor="text1"/>
          <w:sz w:val="22"/>
          <w:szCs w:val="22"/>
        </w:rPr>
      </w:pPr>
      <w:r w:rsidRPr="0049294F">
        <w:rPr>
          <w:rFonts w:ascii="Verdana" w:hAnsi="Verdana"/>
          <w:color w:val="01272C" w:themeColor="text1"/>
          <w:sz w:val="22"/>
          <w:szCs w:val="22"/>
        </w:rPr>
        <w:t>De kwaliteitsmaatregelen om de projectresultaten te evalueren;</w:t>
      </w:r>
    </w:p>
    <w:p w14:paraId="4F2D6521" w14:textId="77777777" w:rsidR="004E6CE7" w:rsidRPr="0049294F" w:rsidRDefault="004E6CE7" w:rsidP="004E6CE7">
      <w:pPr>
        <w:pStyle w:val="Default"/>
        <w:numPr>
          <w:ilvl w:val="0"/>
          <w:numId w:val="15"/>
        </w:numPr>
        <w:spacing w:line="276" w:lineRule="auto"/>
        <w:ind w:left="709" w:hanging="567"/>
        <w:jc w:val="both"/>
        <w:rPr>
          <w:rFonts w:ascii="Verdana" w:eastAsia="Tahoma" w:hAnsi="Verdana"/>
          <w:color w:val="01272C" w:themeColor="text1"/>
          <w:sz w:val="22"/>
          <w:szCs w:val="22"/>
          <w:lang w:val="nl-BE"/>
        </w:rPr>
      </w:pPr>
      <w:r w:rsidRPr="0049294F">
        <w:rPr>
          <w:rFonts w:ascii="Verdana" w:hAnsi="Verdana"/>
          <w:color w:val="01272C" w:themeColor="text1"/>
          <w:sz w:val="22"/>
          <w:szCs w:val="22"/>
          <w:lang w:val="nl"/>
        </w:rPr>
        <w:t>Hoe worden de outcomes van het project geëvalueerd?</w:t>
      </w:r>
      <w:r>
        <w:rPr>
          <w:rFonts w:ascii="Verdana" w:hAnsi="Verdana"/>
          <w:color w:val="01272C" w:themeColor="text1"/>
          <w:sz w:val="22"/>
          <w:szCs w:val="22"/>
          <w:lang w:val="nl"/>
        </w:rPr>
        <w:t xml:space="preserve"> </w:t>
      </w:r>
      <w:r w:rsidRPr="0049294F">
        <w:rPr>
          <w:rFonts w:ascii="Verdana" w:hAnsi="Verdana"/>
          <w:color w:val="01272C" w:themeColor="text1"/>
          <w:sz w:val="22"/>
          <w:szCs w:val="22"/>
        </w:rPr>
        <w:t>De kwaliteit van het disseminatieplan: de geschiktheid en de kwaliteit van maatregelen gericht op het verspreiden van de projectresultaten binnen de deelnemende organisaties en daarbuiten.</w:t>
      </w:r>
    </w:p>
    <w:p w14:paraId="525FC316" w14:textId="77777777" w:rsidR="004E6CE7" w:rsidRPr="004E6CE7" w:rsidRDefault="004E6CE7" w:rsidP="004E6CE7">
      <w:pPr>
        <w:rPr>
          <w:lang w:val="nl-BE"/>
        </w:rPr>
      </w:pPr>
    </w:p>
    <w:sectPr w:rsidR="004E6CE7" w:rsidRPr="004E6CE7" w:rsidSect="00C73495">
      <w:headerReference w:type="default" r:id="rId9"/>
      <w:footerReference w:type="default" r:id="rId10"/>
      <w:pgSz w:w="11900" w:h="16840"/>
      <w:pgMar w:top="2073" w:right="1417" w:bottom="1417" w:left="1417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3466" w14:textId="77777777" w:rsidR="00D97E08" w:rsidRDefault="00D97E08" w:rsidP="00A83554">
      <w:pPr>
        <w:spacing w:before="0" w:after="0"/>
      </w:pPr>
      <w:r>
        <w:separator/>
      </w:r>
    </w:p>
  </w:endnote>
  <w:endnote w:type="continuationSeparator" w:id="0">
    <w:p w14:paraId="145B30AE" w14:textId="77777777" w:rsidR="00D97E08" w:rsidRDefault="00D97E08" w:rsidP="00A835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Koppen CS)">
    <w:altName w:val="Times New Roman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3806" w14:textId="4D438E90" w:rsidR="00C73495" w:rsidRDefault="00C73495" w:rsidP="00C73495">
    <w:pPr>
      <w:pStyle w:val="Voet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66A8B" wp14:editId="6BA21BF4">
              <wp:simplePos x="0" y="0"/>
              <wp:positionH relativeFrom="column">
                <wp:posOffset>1157</wp:posOffset>
              </wp:positionH>
              <wp:positionV relativeFrom="paragraph">
                <wp:posOffset>29770</wp:posOffset>
              </wp:positionV>
              <wp:extent cx="5903259" cy="0"/>
              <wp:effectExtent l="0" t="12700" r="15240" b="127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3259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F546D0" id="Rechte verbindingslijn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2.35pt" to="464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" strokecolor="#00566b [3215]" strokeweight="1.75pt">
              <v:stroke joinstyle="miter"/>
            </v:line>
          </w:pict>
        </mc:Fallback>
      </mc:AlternateContent>
    </w:r>
  </w:p>
  <w:p w14:paraId="7FCB1E9C" w14:textId="77777777" w:rsidR="00C73495" w:rsidRPr="00C73495" w:rsidRDefault="00C73495" w:rsidP="00C73495">
    <w:pPr>
      <w:pStyle w:val="Voettekst"/>
    </w:pPr>
    <w:r w:rsidRPr="00C73495">
      <w:t xml:space="preserve">JINT vzw | </w:t>
    </w:r>
    <w:proofErr w:type="spellStart"/>
    <w:r w:rsidRPr="00C73495">
      <w:t>Grétrystraat</w:t>
    </w:r>
    <w:proofErr w:type="spellEnd"/>
    <w:r w:rsidRPr="00C73495">
      <w:t xml:space="preserve"> 26, 1000 Brussel | 02 209 07 20 | jint@jint.be | www.jint.be</w:t>
    </w:r>
  </w:p>
  <w:p w14:paraId="2E623E1C" w14:textId="77777777" w:rsidR="00C73495" w:rsidRPr="00C73495" w:rsidRDefault="00C73495" w:rsidP="00C73495">
    <w:pPr>
      <w:pStyle w:val="Voettekst"/>
    </w:pPr>
    <w:r w:rsidRPr="00C73495">
      <w:t>0441.254.285 | RPR Nederlandstalige Ondernemingsrechtbank Brussel</w:t>
    </w:r>
  </w:p>
  <w:p w14:paraId="09F58055" w14:textId="77777777" w:rsidR="00C73495" w:rsidRPr="00B10682" w:rsidRDefault="00C73495" w:rsidP="00C73495">
    <w:pPr>
      <w:pStyle w:val="Voettekst"/>
      <w:rPr>
        <w:color w:val="1F497D"/>
      </w:rPr>
    </w:pPr>
  </w:p>
  <w:p w14:paraId="2A48ED49" w14:textId="77777777" w:rsidR="00C73495" w:rsidRPr="00B10682" w:rsidRDefault="00C73495" w:rsidP="00C73495">
    <w:pPr>
      <w:pStyle w:val="Voettekst"/>
      <w:rPr>
        <w:color w:val="4BACC6"/>
      </w:rPr>
    </w:pPr>
    <w:r w:rsidRPr="00B10682">
      <w:rPr>
        <w:noProof/>
        <w:color w:val="4BACC6"/>
        <w:lang w:val="nl-BE" w:eastAsia="nl-BE"/>
      </w:rPr>
      <w:drawing>
        <wp:inline distT="0" distB="0" distL="0" distR="0" wp14:anchorId="45174817" wp14:editId="27ABFBF6">
          <wp:extent cx="5541456" cy="669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456" cy="669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C3CA08" w14:textId="77777777" w:rsidR="00F80F1D" w:rsidRPr="00C73495" w:rsidRDefault="006F00C7" w:rsidP="00C734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4596" w14:textId="77777777" w:rsidR="00D97E08" w:rsidRDefault="00D97E08" w:rsidP="00A83554">
      <w:pPr>
        <w:spacing w:before="0" w:after="0"/>
      </w:pPr>
      <w:r>
        <w:separator/>
      </w:r>
    </w:p>
  </w:footnote>
  <w:footnote w:type="continuationSeparator" w:id="0">
    <w:p w14:paraId="1ABC7EB9" w14:textId="77777777" w:rsidR="00D97E08" w:rsidRDefault="00D97E08" w:rsidP="00A835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928F" w14:textId="77777777" w:rsidR="004E6CE7" w:rsidRDefault="004E6CE7">
    <w:pPr>
      <w:pStyle w:val="Koptekst"/>
    </w:pPr>
    <w:r w:rsidRPr="00AB3063">
      <w:rPr>
        <w:noProof/>
        <w:lang w:eastAsia="nl-NL"/>
      </w:rPr>
      <w:drawing>
        <wp:anchor distT="0" distB="0" distL="114300" distR="114300" simplePos="0" relativeHeight="251662336" behindDoc="1" locked="0" layoutInCell="1" allowOverlap="1" wp14:anchorId="1F04079F" wp14:editId="78A5268A">
          <wp:simplePos x="0" y="0"/>
          <wp:positionH relativeFrom="column">
            <wp:posOffset>0</wp:posOffset>
          </wp:positionH>
          <wp:positionV relativeFrom="page">
            <wp:posOffset>672465</wp:posOffset>
          </wp:positionV>
          <wp:extent cx="1162800" cy="828000"/>
          <wp:effectExtent l="0" t="0" r="0" b="0"/>
          <wp:wrapSquare wrapText="right"/>
          <wp:docPr id="27" name="Afbeelding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3431" w14:textId="7C563998" w:rsidR="00AB3063" w:rsidRDefault="006F00C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D41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82ED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46D2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ACBA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B264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60C5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E5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88C2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9A5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925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348E5"/>
    <w:multiLevelType w:val="hybridMultilevel"/>
    <w:tmpl w:val="805CE5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57A65"/>
    <w:multiLevelType w:val="hybridMultilevel"/>
    <w:tmpl w:val="77CEA03A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3655D"/>
    <w:multiLevelType w:val="hybridMultilevel"/>
    <w:tmpl w:val="84149A2C"/>
    <w:lvl w:ilvl="0" w:tplc="B77455B6">
      <w:start w:val="1"/>
      <w:numFmt w:val="bullet"/>
      <w:pStyle w:val="Opsomming"/>
      <w:lvlText w:val=""/>
      <w:lvlJc w:val="left"/>
      <w:pPr>
        <w:ind w:left="794" w:hanging="227"/>
      </w:pPr>
      <w:rPr>
        <w:rFonts w:ascii="Symbol" w:hAnsi="Symbol" w:cs="Symbol" w:hint="default"/>
        <w:color w:val="F07F3C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526AEA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601A5C"/>
    <w:multiLevelType w:val="multilevel"/>
    <w:tmpl w:val="A2A079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7191664"/>
    <w:multiLevelType w:val="hybridMultilevel"/>
    <w:tmpl w:val="7EAE5096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32E6B"/>
    <w:multiLevelType w:val="hybridMultilevel"/>
    <w:tmpl w:val="84762A08"/>
    <w:lvl w:ilvl="0" w:tplc="E8907632">
      <w:start w:val="1"/>
      <w:numFmt w:val="bullet"/>
      <w:pStyle w:val="Opsommingoranjeaccent"/>
      <w:lvlText w:val=""/>
      <w:lvlJc w:val="left"/>
      <w:pPr>
        <w:ind w:left="794" w:hanging="227"/>
      </w:pPr>
      <w:rPr>
        <w:rFonts w:ascii="Symbol" w:hAnsi="Symbol" w:cs="Symbol" w:hint="default"/>
        <w:color w:val="F07F3C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44839433">
    <w:abstractNumId w:val="14"/>
  </w:num>
  <w:num w:numId="2" w16cid:durableId="1140659386">
    <w:abstractNumId w:val="12"/>
  </w:num>
  <w:num w:numId="3" w16cid:durableId="1391150594">
    <w:abstractNumId w:val="16"/>
  </w:num>
  <w:num w:numId="4" w16cid:durableId="157699064">
    <w:abstractNumId w:val="0"/>
  </w:num>
  <w:num w:numId="5" w16cid:durableId="2043826441">
    <w:abstractNumId w:val="1"/>
  </w:num>
  <w:num w:numId="6" w16cid:durableId="609627450">
    <w:abstractNumId w:val="2"/>
  </w:num>
  <w:num w:numId="7" w16cid:durableId="1032614081">
    <w:abstractNumId w:val="3"/>
  </w:num>
  <w:num w:numId="8" w16cid:durableId="857812255">
    <w:abstractNumId w:val="8"/>
  </w:num>
  <w:num w:numId="9" w16cid:durableId="2068449879">
    <w:abstractNumId w:val="4"/>
  </w:num>
  <w:num w:numId="10" w16cid:durableId="1586456052">
    <w:abstractNumId w:val="5"/>
  </w:num>
  <w:num w:numId="11" w16cid:durableId="1669672303">
    <w:abstractNumId w:val="6"/>
  </w:num>
  <w:num w:numId="12" w16cid:durableId="1509127726">
    <w:abstractNumId w:val="7"/>
  </w:num>
  <w:num w:numId="13" w16cid:durableId="340355826">
    <w:abstractNumId w:val="9"/>
  </w:num>
  <w:num w:numId="14" w16cid:durableId="391971062">
    <w:abstractNumId w:val="13"/>
  </w:num>
  <w:num w:numId="15" w16cid:durableId="2016151804">
    <w:abstractNumId w:val="10"/>
  </w:num>
  <w:num w:numId="16" w16cid:durableId="1599488545">
    <w:abstractNumId w:val="15"/>
  </w:num>
  <w:num w:numId="17" w16cid:durableId="9015282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08"/>
    <w:rsid w:val="0001544F"/>
    <w:rsid w:val="000D1C33"/>
    <w:rsid w:val="00104597"/>
    <w:rsid w:val="00237D11"/>
    <w:rsid w:val="00266F8B"/>
    <w:rsid w:val="002763B5"/>
    <w:rsid w:val="00331217"/>
    <w:rsid w:val="004A3D02"/>
    <w:rsid w:val="004A4FFE"/>
    <w:rsid w:val="004C7B8D"/>
    <w:rsid w:val="004E6CE7"/>
    <w:rsid w:val="005101AD"/>
    <w:rsid w:val="005A2B00"/>
    <w:rsid w:val="005F587D"/>
    <w:rsid w:val="006503B6"/>
    <w:rsid w:val="00681B1A"/>
    <w:rsid w:val="006B6972"/>
    <w:rsid w:val="006E36FC"/>
    <w:rsid w:val="006F00C7"/>
    <w:rsid w:val="00790011"/>
    <w:rsid w:val="00802920"/>
    <w:rsid w:val="0083013C"/>
    <w:rsid w:val="008C7CC9"/>
    <w:rsid w:val="00943775"/>
    <w:rsid w:val="00A83554"/>
    <w:rsid w:val="00A9241E"/>
    <w:rsid w:val="00AA7457"/>
    <w:rsid w:val="00AE75C6"/>
    <w:rsid w:val="00AF169E"/>
    <w:rsid w:val="00AF2D54"/>
    <w:rsid w:val="00AF44B9"/>
    <w:rsid w:val="00B10682"/>
    <w:rsid w:val="00B77501"/>
    <w:rsid w:val="00B9322C"/>
    <w:rsid w:val="00C45E12"/>
    <w:rsid w:val="00C73495"/>
    <w:rsid w:val="00C81BE3"/>
    <w:rsid w:val="00D97E08"/>
    <w:rsid w:val="00E36848"/>
    <w:rsid w:val="00F7113E"/>
    <w:rsid w:val="00F83D13"/>
    <w:rsid w:val="00FB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985E52"/>
  <w15:chartTrackingRefBased/>
  <w15:docId w15:val="{6EAACF28-72F2-42C2-AFD0-E93ABF6B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36FC"/>
    <w:pPr>
      <w:spacing w:before="240" w:after="240"/>
    </w:pPr>
    <w:rPr>
      <w:rFonts w:ascii="Verdana" w:hAnsi="Verdana"/>
      <w:color w:val="01272C" w:themeColor="text1"/>
      <w:sz w:val="20"/>
      <w:lang w:val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3D02"/>
    <w:pPr>
      <w:keepNext/>
      <w:keepLines/>
      <w:spacing w:before="360"/>
      <w:outlineLvl w:val="0"/>
    </w:pPr>
    <w:rPr>
      <w:rFonts w:eastAsiaTheme="majorEastAsia" w:cstheme="majorBidi"/>
      <w:b/>
      <w:color w:val="248FAF"/>
      <w:sz w:val="5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6B6972"/>
    <w:pPr>
      <w:keepNext/>
      <w:keepLines/>
      <w:spacing w:after="0"/>
      <w:outlineLvl w:val="1"/>
    </w:pPr>
    <w:rPr>
      <w:rFonts w:eastAsiaTheme="majorEastAsia" w:cs="Times New Roman (Koppen CS)"/>
      <w:b/>
      <w:color w:val="248FAF"/>
      <w:sz w:val="3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4A3D02"/>
    <w:pPr>
      <w:keepNext/>
      <w:keepLines/>
      <w:spacing w:before="120" w:after="120"/>
      <w:outlineLvl w:val="2"/>
    </w:pPr>
    <w:rPr>
      <w:rFonts w:eastAsiaTheme="majorEastAsia" w:cs="Times New Roman (Koppen CS)"/>
      <w:color w:val="DE5C2B"/>
      <w:spacing w:val="20"/>
      <w:sz w:val="36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6B6972"/>
    <w:pPr>
      <w:keepNext/>
      <w:keepLines/>
      <w:spacing w:after="120"/>
      <w:outlineLvl w:val="3"/>
    </w:pPr>
    <w:rPr>
      <w:rFonts w:eastAsiaTheme="majorEastAsia" w:cs="Times New Roman (Koppen CS)"/>
      <w:b/>
      <w:iCs/>
      <w:color w:val="248FAF"/>
      <w:spacing w:val="26"/>
    </w:rPr>
  </w:style>
  <w:style w:type="paragraph" w:styleId="Kop5">
    <w:name w:val="heading 5"/>
    <w:basedOn w:val="Kop4"/>
    <w:next w:val="Standaard"/>
    <w:link w:val="Kop5Char"/>
    <w:autoRedefine/>
    <w:uiPriority w:val="9"/>
    <w:unhideWhenUsed/>
    <w:qFormat/>
    <w:rsid w:val="006E36FC"/>
    <w:pPr>
      <w:spacing w:before="40" w:after="0"/>
      <w:outlineLvl w:val="4"/>
    </w:pPr>
    <w:rPr>
      <w:b w:val="0"/>
      <w:color w:val="DF5C2C" w:themeColor="accent1"/>
      <w:szCs w:val="26"/>
    </w:rPr>
  </w:style>
  <w:style w:type="paragraph" w:styleId="Kop6">
    <w:name w:val="heading 6"/>
    <w:basedOn w:val="Kop5"/>
    <w:next w:val="Standaard"/>
    <w:link w:val="Kop6Char"/>
    <w:autoRedefine/>
    <w:uiPriority w:val="9"/>
    <w:unhideWhenUsed/>
    <w:qFormat/>
    <w:rsid w:val="00B77501"/>
    <w:pPr>
      <w:outlineLvl w:val="5"/>
    </w:pPr>
    <w:rPr>
      <w:i/>
      <w:color w:val="48A3C9" w:themeColor="accent5"/>
    </w:rPr>
  </w:style>
  <w:style w:type="paragraph" w:styleId="Kop7">
    <w:name w:val="heading 7"/>
    <w:basedOn w:val="Kop6"/>
    <w:next w:val="Standaard"/>
    <w:link w:val="Kop7Char"/>
    <w:uiPriority w:val="9"/>
    <w:semiHidden/>
    <w:unhideWhenUsed/>
    <w:qFormat/>
    <w:rsid w:val="006E36FC"/>
    <w:pPr>
      <w:outlineLvl w:val="6"/>
    </w:pPr>
    <w:rPr>
      <w:rFonts w:cstheme="majorBidi"/>
      <w:iCs w:val="0"/>
      <w:color w:val="732B11" w:themeColor="accent1" w:themeShade="7F"/>
    </w:rPr>
  </w:style>
  <w:style w:type="paragraph" w:styleId="Kop8">
    <w:name w:val="heading 8"/>
    <w:basedOn w:val="Kop7"/>
    <w:next w:val="Standaard"/>
    <w:link w:val="Kop8Char"/>
    <w:autoRedefine/>
    <w:uiPriority w:val="9"/>
    <w:semiHidden/>
    <w:unhideWhenUsed/>
    <w:qFormat/>
    <w:rsid w:val="006E36FC"/>
    <w:pPr>
      <w:outlineLvl w:val="7"/>
    </w:pPr>
    <w:rPr>
      <w:color w:val="026471" w:themeColor="text1" w:themeTint="D8"/>
      <w:szCs w:val="21"/>
    </w:rPr>
  </w:style>
  <w:style w:type="paragraph" w:styleId="Kop9">
    <w:name w:val="heading 9"/>
    <w:basedOn w:val="Kop8"/>
    <w:next w:val="Standaard"/>
    <w:link w:val="Kop9Char"/>
    <w:autoRedefine/>
    <w:uiPriority w:val="9"/>
    <w:semiHidden/>
    <w:unhideWhenUsed/>
    <w:qFormat/>
    <w:rsid w:val="006E36FC"/>
    <w:pPr>
      <w:outlineLvl w:val="8"/>
    </w:pPr>
    <w:rPr>
      <w:iCs/>
      <w:color w:val="FFD544" w:themeColor="accent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3D02"/>
    <w:rPr>
      <w:rFonts w:ascii="Verdana" w:eastAsiaTheme="majorEastAsia" w:hAnsi="Verdana" w:cstheme="majorBidi"/>
      <w:b/>
      <w:noProof w:val="0"/>
      <w:color w:val="248FAF"/>
      <w:sz w:val="56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6B6972"/>
    <w:rPr>
      <w:rFonts w:ascii="Verdana" w:eastAsiaTheme="majorEastAsia" w:hAnsi="Verdana" w:cs="Times New Roman (Koppen CS)"/>
      <w:b/>
      <w:noProof w:val="0"/>
      <w:color w:val="248FAF"/>
      <w:sz w:val="3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4A3D02"/>
    <w:rPr>
      <w:rFonts w:ascii="Verdana" w:eastAsiaTheme="majorEastAsia" w:hAnsi="Verdana" w:cs="Times New Roman (Koppen CS)"/>
      <w:noProof w:val="0"/>
      <w:color w:val="DE5C2B"/>
      <w:spacing w:val="20"/>
      <w:sz w:val="36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6B6972"/>
    <w:rPr>
      <w:rFonts w:ascii="Verdana" w:eastAsiaTheme="majorEastAsia" w:hAnsi="Verdana" w:cs="Times New Roman (Koppen CS)"/>
      <w:b/>
      <w:iCs/>
      <w:noProof w:val="0"/>
      <w:color w:val="248FAF"/>
      <w:spacing w:val="26"/>
      <w:sz w:val="20"/>
      <w:lang w:val="nl-NL"/>
    </w:rPr>
  </w:style>
  <w:style w:type="character" w:styleId="Subtielebenadrukking">
    <w:name w:val="Subtle Emphasis"/>
    <w:basedOn w:val="Standaardalinea-lettertype"/>
    <w:uiPriority w:val="19"/>
    <w:qFormat/>
    <w:rsid w:val="00943775"/>
    <w:rPr>
      <w:rFonts w:ascii="Verdana" w:hAnsi="Verdana"/>
      <w:i/>
      <w:iCs/>
      <w:noProof w:val="0"/>
      <w:color w:val="F07F3C" w:themeColor="accent2"/>
      <w:sz w:val="20"/>
      <w:lang w:val="nl-NL"/>
    </w:rPr>
  </w:style>
  <w:style w:type="character" w:customStyle="1" w:styleId="A16">
    <w:name w:val="A16"/>
    <w:uiPriority w:val="99"/>
    <w:rsid w:val="004C7B8D"/>
    <w:rPr>
      <w:rFonts w:cs="Verdana"/>
      <w:color w:val="221E1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4A3D02"/>
    <w:rPr>
      <w:rFonts w:ascii="Verdana" w:hAnsi="Verdana"/>
      <w:b/>
      <w:bCs/>
      <w:noProof w:val="0"/>
      <w:sz w:val="20"/>
      <w:lang w:val="nl-NL"/>
    </w:rPr>
  </w:style>
  <w:style w:type="paragraph" w:customStyle="1" w:styleId="BasicParagraph">
    <w:name w:val="[Basic Paragraph]"/>
    <w:basedOn w:val="Standaard"/>
    <w:uiPriority w:val="99"/>
    <w:rsid w:val="00AF2D54"/>
    <w:pPr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color w:val="00566B" w:themeColor="text2"/>
    </w:rPr>
  </w:style>
  <w:style w:type="paragraph" w:styleId="Koptekst">
    <w:name w:val="header"/>
    <w:basedOn w:val="Standaard"/>
    <w:link w:val="KoptekstChar"/>
    <w:uiPriority w:val="99"/>
    <w:unhideWhenUsed/>
    <w:rsid w:val="00A83554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A83554"/>
    <w:rPr>
      <w:rFonts w:ascii="Verdana" w:hAnsi="Verdana"/>
      <w:noProof w:val="0"/>
      <w:sz w:val="20"/>
      <w:lang w:val="nl-NL"/>
    </w:rPr>
  </w:style>
  <w:style w:type="paragraph" w:styleId="Voettekst">
    <w:name w:val="footer"/>
    <w:basedOn w:val="Standaard"/>
    <w:link w:val="VoettekstChar"/>
    <w:autoRedefine/>
    <w:uiPriority w:val="99"/>
    <w:unhideWhenUsed/>
    <w:qFormat/>
    <w:rsid w:val="004A3D02"/>
    <w:pPr>
      <w:tabs>
        <w:tab w:val="center" w:pos="4536"/>
        <w:tab w:val="right" w:pos="9072"/>
      </w:tabs>
      <w:spacing w:before="0" w:after="0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4A3D02"/>
    <w:rPr>
      <w:rFonts w:ascii="Verdana" w:hAnsi="Verdana"/>
      <w:noProof w:val="0"/>
      <w:sz w:val="16"/>
      <w:lang w:val="nl-NL"/>
    </w:rPr>
  </w:style>
  <w:style w:type="paragraph" w:styleId="Geenafstand">
    <w:name w:val="No Spacing"/>
    <w:uiPriority w:val="1"/>
    <w:qFormat/>
    <w:rsid w:val="006E36FC"/>
    <w:rPr>
      <w:rFonts w:ascii="Verdana" w:hAnsi="Verdana"/>
      <w:color w:val="01272C" w:themeColor="text1"/>
      <w:sz w:val="20"/>
      <w:lang w:val="nl-NL"/>
    </w:rPr>
  </w:style>
  <w:style w:type="character" w:styleId="Nadruk">
    <w:name w:val="Emphasis"/>
    <w:basedOn w:val="Standaardalinea-lettertype"/>
    <w:uiPriority w:val="20"/>
    <w:qFormat/>
    <w:rsid w:val="00943775"/>
    <w:rPr>
      <w:rFonts w:ascii="Verdana" w:hAnsi="Verdana"/>
      <w:i/>
      <w:iCs/>
      <w:noProof w:val="0"/>
      <w:color w:val="DF5C2C" w:themeColor="accent1"/>
      <w:sz w:val="20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6E36FC"/>
    <w:rPr>
      <w:rFonts w:ascii="Verdana" w:eastAsiaTheme="majorEastAsia" w:hAnsi="Verdana" w:cs="Times New Roman (Koppen CS)"/>
      <w:iCs/>
      <w:noProof w:val="0"/>
      <w:color w:val="DF5C2C" w:themeColor="accent1"/>
      <w:spacing w:val="26"/>
      <w:sz w:val="20"/>
      <w:szCs w:val="26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B77501"/>
    <w:rPr>
      <w:rFonts w:ascii="Verdana" w:eastAsiaTheme="majorEastAsia" w:hAnsi="Verdana" w:cstheme="majorBidi"/>
      <w:i/>
      <w:iCs/>
      <w:noProof w:val="0"/>
      <w:color w:val="48A3C9" w:themeColor="accent5"/>
      <w:spacing w:val="26"/>
      <w:sz w:val="20"/>
      <w:szCs w:val="26"/>
      <w:lang w:val="nl-NL"/>
    </w:rPr>
  </w:style>
  <w:style w:type="character" w:styleId="Hyperlink">
    <w:name w:val="Hyperlink"/>
    <w:basedOn w:val="Standaardalinea-lettertype"/>
    <w:uiPriority w:val="99"/>
    <w:unhideWhenUsed/>
    <w:rsid w:val="002763B5"/>
    <w:rPr>
      <w:rFonts w:ascii="Verdana" w:hAnsi="Verdana"/>
      <w:b/>
      <w:noProof w:val="0"/>
      <w:color w:val="F07F3C" w:themeColor="accent2"/>
      <w:sz w:val="20"/>
      <w:u w:val="single"/>
      <w:lang w:val="nl-NL"/>
    </w:rPr>
  </w:style>
  <w:style w:type="character" w:styleId="Intensievebenadrukking">
    <w:name w:val="Intense Emphasis"/>
    <w:basedOn w:val="Standaardalinea-lettertype"/>
    <w:uiPriority w:val="21"/>
    <w:qFormat/>
    <w:rsid w:val="00943775"/>
    <w:rPr>
      <w:rFonts w:ascii="Verdana" w:hAnsi="Verdana"/>
      <w:i/>
      <w:iCs/>
      <w:noProof w:val="0"/>
      <w:color w:val="AD411A" w:themeColor="accent1" w:themeShade="BF"/>
      <w:sz w:val="20"/>
      <w:lang w:val="nl-NL"/>
    </w:rPr>
  </w:style>
  <w:style w:type="paragraph" w:styleId="Citaat">
    <w:name w:val="Quote"/>
    <w:aliases w:val="Citaat met auteur"/>
    <w:basedOn w:val="Standaard"/>
    <w:next w:val="Auteurcitaat"/>
    <w:link w:val="CitaatChar"/>
    <w:autoRedefine/>
    <w:uiPriority w:val="29"/>
    <w:qFormat/>
    <w:rsid w:val="006E36FC"/>
    <w:pPr>
      <w:pBdr>
        <w:top w:val="single" w:sz="48" w:space="1" w:color="48A3C9" w:themeColor="accent5"/>
        <w:left w:val="single" w:sz="48" w:space="4" w:color="48A3C9" w:themeColor="accent5"/>
        <w:bottom w:val="single" w:sz="48" w:space="1" w:color="48A3C9" w:themeColor="accent5"/>
        <w:right w:val="single" w:sz="48" w:space="4" w:color="48A3C9" w:themeColor="accent5"/>
      </w:pBdr>
      <w:shd w:val="clear" w:color="auto" w:fill="48A3C9" w:themeFill="accent5"/>
      <w:spacing w:before="200" w:after="160"/>
      <w:ind w:right="2268"/>
    </w:pPr>
    <w:rPr>
      <w:iCs/>
      <w:color w:val="FCFAED" w:themeColor="background1"/>
      <w:sz w:val="24"/>
    </w:rPr>
  </w:style>
  <w:style w:type="character" w:customStyle="1" w:styleId="CitaatChar">
    <w:name w:val="Citaat Char"/>
    <w:aliases w:val="Citaat met auteur Char"/>
    <w:basedOn w:val="Standaardalinea-lettertype"/>
    <w:link w:val="Citaat"/>
    <w:uiPriority w:val="29"/>
    <w:rsid w:val="006E36FC"/>
    <w:rPr>
      <w:rFonts w:ascii="Verdana" w:hAnsi="Verdana"/>
      <w:iCs/>
      <w:noProof w:val="0"/>
      <w:color w:val="FCFAED" w:themeColor="background1"/>
      <w:sz w:val="20"/>
      <w:shd w:val="clear" w:color="auto" w:fill="48A3C9" w:themeFill="accent5"/>
      <w:lang w:val="nl-NL"/>
    </w:rPr>
  </w:style>
  <w:style w:type="paragraph" w:styleId="Bloktekst">
    <w:name w:val="Block Text"/>
    <w:basedOn w:val="Standaard"/>
    <w:autoRedefine/>
    <w:uiPriority w:val="99"/>
    <w:unhideWhenUsed/>
    <w:qFormat/>
    <w:rsid w:val="00C73495"/>
    <w:pPr>
      <w:pBdr>
        <w:top w:val="single" w:sz="2" w:space="10" w:color="00566B" w:themeColor="text2"/>
        <w:left w:val="single" w:sz="2" w:space="10" w:color="00566B" w:themeColor="text2"/>
        <w:bottom w:val="single" w:sz="2" w:space="10" w:color="00566B" w:themeColor="text2"/>
        <w:right w:val="single" w:sz="2" w:space="10" w:color="00566B" w:themeColor="text2"/>
      </w:pBdr>
      <w:shd w:val="clear" w:color="auto" w:fill="00566B" w:themeFill="text2"/>
    </w:pPr>
    <w:rPr>
      <w:rFonts w:eastAsiaTheme="minorEastAsia"/>
      <w:iCs/>
      <w:color w:val="FCFAED" w:themeColor="background1"/>
    </w:rPr>
  </w:style>
  <w:style w:type="character" w:customStyle="1" w:styleId="Markering">
    <w:name w:val="Markering"/>
    <w:basedOn w:val="Standaardalinea-lettertype"/>
    <w:uiPriority w:val="1"/>
    <w:qFormat/>
    <w:rsid w:val="00B77501"/>
    <w:rPr>
      <w:rFonts w:ascii="Verdana" w:hAnsi="Verdana"/>
      <w:b w:val="0"/>
      <w:noProof w:val="0"/>
      <w:color w:val="FCFAED" w:themeColor="background1"/>
      <w:sz w:val="20"/>
      <w:bdr w:val="none" w:sz="0" w:space="0" w:color="auto"/>
      <w:shd w:val="clear" w:color="auto" w:fill="DF5C2C" w:themeFill="accent1"/>
      <w:lang w:val="nl-NL"/>
    </w:rPr>
  </w:style>
  <w:style w:type="paragraph" w:customStyle="1" w:styleId="Opsomming">
    <w:name w:val="Opsomming"/>
    <w:basedOn w:val="Standaard"/>
    <w:next w:val="Standaard"/>
    <w:link w:val="OpsommingChar"/>
    <w:autoRedefine/>
    <w:qFormat/>
    <w:rsid w:val="002763B5"/>
    <w:pPr>
      <w:numPr>
        <w:numId w:val="2"/>
      </w:numPr>
    </w:pPr>
  </w:style>
  <w:style w:type="paragraph" w:styleId="Datum">
    <w:name w:val="Date"/>
    <w:basedOn w:val="Standaard"/>
    <w:next w:val="Standaard"/>
    <w:link w:val="DatumChar"/>
    <w:uiPriority w:val="99"/>
    <w:unhideWhenUsed/>
    <w:rsid w:val="00B77501"/>
  </w:style>
  <w:style w:type="character" w:customStyle="1" w:styleId="DatumChar">
    <w:name w:val="Datum Char"/>
    <w:basedOn w:val="Standaardalinea-lettertype"/>
    <w:link w:val="Datum"/>
    <w:uiPriority w:val="99"/>
    <w:rsid w:val="00B77501"/>
    <w:rPr>
      <w:rFonts w:ascii="Verdana" w:hAnsi="Verdana"/>
      <w:noProof w:val="0"/>
      <w:color w:val="01272C" w:themeColor="text1"/>
      <w:sz w:val="20"/>
      <w:lang w:val="nl-NL"/>
    </w:rPr>
  </w:style>
  <w:style w:type="paragraph" w:customStyle="1" w:styleId="Opsommingoranjeaccent">
    <w:name w:val="Opsomming oranje accent"/>
    <w:basedOn w:val="Opsomming"/>
    <w:next w:val="Standaard"/>
    <w:link w:val="OpsommingoranjeaccentChar"/>
    <w:autoRedefine/>
    <w:qFormat/>
    <w:rsid w:val="00AF2D54"/>
    <w:pPr>
      <w:numPr>
        <w:numId w:val="3"/>
      </w:numPr>
    </w:pPr>
    <w:rPr>
      <w:color w:val="F07F3C" w:themeColor="accent2"/>
    </w:rPr>
  </w:style>
  <w:style w:type="table" w:styleId="Tabelraster">
    <w:name w:val="Table Grid"/>
    <w:basedOn w:val="Standaardtabel"/>
    <w:rsid w:val="00B7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soortdocument">
    <w:name w:val="Koptekst_soort document"/>
    <w:basedOn w:val="Geenafstand"/>
    <w:next w:val="Geenafstand"/>
    <w:autoRedefine/>
    <w:qFormat/>
    <w:rsid w:val="00B77501"/>
    <w:rPr>
      <w:rFonts w:cs="Times New Roman (Hoofdtekst CS)"/>
      <w:color w:val="F07F3C" w:themeColor="accent2"/>
      <w:sz w:val="36"/>
    </w:rPr>
  </w:style>
  <w:style w:type="paragraph" w:customStyle="1" w:styleId="Kopteksteventueleondertitel">
    <w:name w:val="Koptekst_eventuele ondertitel"/>
    <w:basedOn w:val="Geenafstand"/>
    <w:next w:val="Geenafstand"/>
    <w:autoRedefine/>
    <w:qFormat/>
    <w:rsid w:val="00B10682"/>
    <w:pPr>
      <w:jc w:val="center"/>
    </w:pPr>
    <w:rPr>
      <w:b/>
      <w:color w:val="48A3C9" w:themeColor="accent5"/>
      <w:sz w:val="28"/>
      <w:szCs w:val="28"/>
    </w:rPr>
  </w:style>
  <w:style w:type="paragraph" w:customStyle="1" w:styleId="Auteurcitaat">
    <w:name w:val="Auteur citaat"/>
    <w:basedOn w:val="Citaat"/>
    <w:next w:val="Standaard"/>
    <w:link w:val="AuteurcitaatChar"/>
    <w:autoRedefine/>
    <w:qFormat/>
    <w:rsid w:val="00B77501"/>
    <w:rPr>
      <w:b/>
      <w:sz w:val="18"/>
    </w:rPr>
  </w:style>
  <w:style w:type="paragraph" w:styleId="Titel">
    <w:name w:val="Title"/>
    <w:aliases w:val="Titel van document voorblad"/>
    <w:basedOn w:val="Standaard"/>
    <w:next w:val="Standaard"/>
    <w:link w:val="TitelChar"/>
    <w:uiPriority w:val="10"/>
    <w:rsid w:val="00943775"/>
    <w:pPr>
      <w:spacing w:before="0" w:after="0"/>
      <w:contextualSpacing/>
    </w:pPr>
    <w:rPr>
      <w:rFonts w:eastAsiaTheme="majorEastAsia" w:cstheme="majorBidi"/>
      <w:b/>
      <w:spacing w:val="-10"/>
      <w:kern w:val="28"/>
      <w:sz w:val="96"/>
      <w:szCs w:val="56"/>
    </w:rPr>
  </w:style>
  <w:style w:type="character" w:customStyle="1" w:styleId="TitelChar">
    <w:name w:val="Titel Char"/>
    <w:aliases w:val="Titel van document voorblad Char"/>
    <w:basedOn w:val="Standaardalinea-lettertype"/>
    <w:link w:val="Titel"/>
    <w:uiPriority w:val="10"/>
    <w:rsid w:val="00943775"/>
    <w:rPr>
      <w:rFonts w:ascii="Verdana" w:eastAsiaTheme="majorEastAsia" w:hAnsi="Verdana" w:cstheme="majorBidi"/>
      <w:b/>
      <w:noProof w:val="0"/>
      <w:color w:val="01272C" w:themeColor="text1"/>
      <w:spacing w:val="-10"/>
      <w:kern w:val="28"/>
      <w:sz w:val="96"/>
      <w:szCs w:val="56"/>
      <w:lang w:val="nl-NL"/>
    </w:rPr>
  </w:style>
  <w:style w:type="paragraph" w:styleId="Ondertitel">
    <w:name w:val="Subtitle"/>
    <w:aliases w:val="Ondertitel van document voorblad"/>
    <w:basedOn w:val="Standaard"/>
    <w:next w:val="Standaard"/>
    <w:link w:val="OndertitelChar"/>
    <w:uiPriority w:val="11"/>
    <w:qFormat/>
    <w:rsid w:val="00943775"/>
    <w:pPr>
      <w:numPr>
        <w:ilvl w:val="1"/>
      </w:numPr>
      <w:spacing w:after="160"/>
    </w:pPr>
    <w:rPr>
      <w:rFonts w:eastAsiaTheme="minorEastAsia" w:cs="Times New Roman (Hoofdtekst CS)"/>
      <w:caps/>
      <w:color w:val="00566B" w:themeColor="text2"/>
      <w:spacing w:val="15"/>
      <w:sz w:val="40"/>
      <w:szCs w:val="22"/>
    </w:rPr>
  </w:style>
  <w:style w:type="character" w:customStyle="1" w:styleId="OndertitelChar">
    <w:name w:val="Ondertitel Char"/>
    <w:aliases w:val="Ondertitel van document voorblad Char"/>
    <w:basedOn w:val="Standaardalinea-lettertype"/>
    <w:link w:val="Ondertitel"/>
    <w:uiPriority w:val="11"/>
    <w:rsid w:val="00943775"/>
    <w:rPr>
      <w:rFonts w:ascii="Verdana" w:eastAsiaTheme="minorEastAsia" w:hAnsi="Verdana" w:cs="Times New Roman (Hoofdtekst CS)"/>
      <w:caps/>
      <w:noProof w:val="0"/>
      <w:color w:val="00566B" w:themeColor="text2"/>
      <w:spacing w:val="15"/>
      <w:sz w:val="40"/>
      <w:szCs w:val="22"/>
      <w:lang w:val="nl-NL"/>
    </w:rPr>
  </w:style>
  <w:style w:type="paragraph" w:styleId="Duidelijkcitaat">
    <w:name w:val="Intense Quote"/>
    <w:aliases w:val="Duidelijk citaat zonder auteur"/>
    <w:basedOn w:val="Standaard"/>
    <w:next w:val="Auteurcitaat"/>
    <w:link w:val="DuidelijkcitaatChar"/>
    <w:uiPriority w:val="30"/>
    <w:qFormat/>
    <w:rsid w:val="006E36FC"/>
    <w:pPr>
      <w:pBdr>
        <w:top w:val="single" w:sz="48" w:space="10" w:color="48A3C9" w:themeColor="accent5"/>
        <w:left w:val="single" w:sz="48" w:space="4" w:color="48A3C9" w:themeColor="accent5"/>
        <w:bottom w:val="single" w:sz="48" w:space="10" w:color="48A3C9" w:themeColor="accent5"/>
        <w:right w:val="single" w:sz="48" w:space="4" w:color="48A3C9" w:themeColor="accent5"/>
      </w:pBdr>
      <w:shd w:val="clear" w:color="auto" w:fill="48A3C9" w:themeFill="accent5"/>
      <w:spacing w:before="360" w:after="360"/>
      <w:ind w:right="2268"/>
    </w:pPr>
    <w:rPr>
      <w:iCs/>
      <w:color w:val="FCFAED" w:themeColor="background1"/>
      <w:sz w:val="24"/>
    </w:rPr>
  </w:style>
  <w:style w:type="character" w:customStyle="1" w:styleId="DuidelijkcitaatChar">
    <w:name w:val="Duidelijk citaat Char"/>
    <w:aliases w:val="Duidelijk citaat zonder auteur Char"/>
    <w:basedOn w:val="Standaardalinea-lettertype"/>
    <w:link w:val="Duidelijkcitaat"/>
    <w:uiPriority w:val="30"/>
    <w:rsid w:val="006E36FC"/>
    <w:rPr>
      <w:rFonts w:ascii="Verdana" w:hAnsi="Verdana"/>
      <w:iCs/>
      <w:noProof w:val="0"/>
      <w:color w:val="FCFAED" w:themeColor="background1"/>
      <w:sz w:val="20"/>
      <w:shd w:val="clear" w:color="auto" w:fill="48A3C9" w:themeFill="accent5"/>
      <w:lang w:val="nl-NL"/>
    </w:rPr>
  </w:style>
  <w:style w:type="character" w:customStyle="1" w:styleId="AuteurcitaatChar">
    <w:name w:val="Auteur citaat Char"/>
    <w:basedOn w:val="CitaatChar"/>
    <w:link w:val="Auteurcitaat"/>
    <w:rsid w:val="006B6972"/>
    <w:rPr>
      <w:rFonts w:ascii="Verdana" w:hAnsi="Verdana"/>
      <w:b/>
      <w:iCs/>
      <w:noProof w:val="0"/>
      <w:color w:val="FCFAED" w:themeColor="background1"/>
      <w:sz w:val="18"/>
      <w:shd w:val="clear" w:color="auto" w:fill="48A3C9" w:themeFill="accent5"/>
      <w:lang w:val="nl-NL"/>
    </w:rPr>
  </w:style>
  <w:style w:type="paragraph" w:styleId="Lijstalinea">
    <w:name w:val="List Paragraph"/>
    <w:basedOn w:val="Standaard"/>
    <w:uiPriority w:val="34"/>
    <w:qFormat/>
    <w:rsid w:val="00AF2D54"/>
    <w:pPr>
      <w:ind w:left="720"/>
      <w:contextualSpacing/>
    </w:pPr>
  </w:style>
  <w:style w:type="character" w:customStyle="1" w:styleId="OpsommingChar">
    <w:name w:val="Opsomming Char"/>
    <w:basedOn w:val="Standaardalinea-lettertype"/>
    <w:link w:val="Opsomming"/>
    <w:rsid w:val="00AF2D54"/>
    <w:rPr>
      <w:rFonts w:ascii="Verdana" w:hAnsi="Verdana"/>
      <w:noProof w:val="0"/>
      <w:color w:val="01272C" w:themeColor="text1"/>
      <w:sz w:val="20"/>
      <w:lang w:val="nl-NL"/>
    </w:rPr>
  </w:style>
  <w:style w:type="character" w:customStyle="1" w:styleId="OpsommingoranjeaccentChar">
    <w:name w:val="Opsomming oranje accent Char"/>
    <w:basedOn w:val="OpsommingChar"/>
    <w:link w:val="Opsommingoranjeaccent"/>
    <w:rsid w:val="00AF2D54"/>
    <w:rPr>
      <w:rFonts w:ascii="Verdana" w:hAnsi="Verdana"/>
      <w:noProof w:val="0"/>
      <w:color w:val="F07F3C" w:themeColor="accent2"/>
      <w:sz w:val="20"/>
      <w:lang w:val="nl-NL"/>
    </w:rPr>
  </w:style>
  <w:style w:type="paragraph" w:styleId="Kopvaninhoudsopgave">
    <w:name w:val="TOC Heading"/>
    <w:basedOn w:val="Kop1"/>
    <w:next w:val="Standaard"/>
    <w:autoRedefine/>
    <w:uiPriority w:val="39"/>
    <w:semiHidden/>
    <w:unhideWhenUsed/>
    <w:qFormat/>
    <w:rsid w:val="00AF2D54"/>
    <w:pPr>
      <w:spacing w:before="240" w:after="0"/>
      <w:outlineLvl w:val="9"/>
    </w:pPr>
    <w:rPr>
      <w:rFonts w:cs="Times New Roman (Koppen CS)"/>
      <w:color w:val="DF5C2C" w:themeColor="accent1"/>
      <w:sz w:val="32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36FC"/>
    <w:rPr>
      <w:rFonts w:ascii="Verdana" w:eastAsiaTheme="majorEastAsia" w:hAnsi="Verdana" w:cstheme="majorBidi"/>
      <w:i/>
      <w:noProof w:val="0"/>
      <w:color w:val="732B11" w:themeColor="accent1" w:themeShade="7F"/>
      <w:spacing w:val="26"/>
      <w:sz w:val="20"/>
      <w:szCs w:val="2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36FC"/>
    <w:rPr>
      <w:rFonts w:ascii="Verdana" w:eastAsiaTheme="majorEastAsia" w:hAnsi="Verdana" w:cstheme="majorBidi"/>
      <w:i/>
      <w:noProof w:val="0"/>
      <w:color w:val="026471" w:themeColor="text1" w:themeTint="D8"/>
      <w:spacing w:val="26"/>
      <w:sz w:val="20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36FC"/>
    <w:rPr>
      <w:rFonts w:ascii="Verdana" w:eastAsiaTheme="majorEastAsia" w:hAnsi="Verdana" w:cstheme="majorBidi"/>
      <w:i/>
      <w:iCs/>
      <w:noProof w:val="0"/>
      <w:color w:val="FFD544" w:themeColor="accent4"/>
      <w:spacing w:val="26"/>
      <w:sz w:val="20"/>
      <w:szCs w:val="21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36FC"/>
    <w:pPr>
      <w:spacing w:before="0" w:after="0"/>
    </w:pPr>
    <w:rPr>
      <w:rFonts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36FC"/>
    <w:rPr>
      <w:rFonts w:ascii="Verdana" w:hAnsi="Verdana" w:cs="Times New Roman"/>
      <w:noProof w:val="0"/>
      <w:color w:val="01272C" w:themeColor="text1"/>
      <w:sz w:val="18"/>
      <w:szCs w:val="18"/>
      <w:lang w:val="nl-NL"/>
    </w:rPr>
  </w:style>
  <w:style w:type="paragraph" w:styleId="Afzender">
    <w:name w:val="envelope return"/>
    <w:basedOn w:val="Standaard"/>
    <w:uiPriority w:val="99"/>
    <w:semiHidden/>
    <w:unhideWhenUsed/>
    <w:rsid w:val="006E36FC"/>
    <w:pPr>
      <w:spacing w:before="0" w:after="0"/>
    </w:pPr>
    <w:rPr>
      <w:rFonts w:eastAsiaTheme="majorEastAsia" w:cstheme="majorBidi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E36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Theme="majorEastAsia" w:cstheme="majorBidi"/>
      <w:sz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E36FC"/>
    <w:rPr>
      <w:rFonts w:ascii="Verdana" w:eastAsiaTheme="majorEastAsia" w:hAnsi="Verdana" w:cstheme="majorBidi"/>
      <w:noProof w:val="0"/>
      <w:color w:val="01272C" w:themeColor="text1"/>
      <w:sz w:val="20"/>
      <w:shd w:val="pct20" w:color="auto" w:fill="auto"/>
      <w:lang w:val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E36FC"/>
    <w:pPr>
      <w:spacing w:before="0" w:after="0"/>
    </w:pPr>
    <w:rPr>
      <w:sz w:val="26"/>
      <w:szCs w:val="2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E36FC"/>
    <w:rPr>
      <w:rFonts w:ascii="Verdana" w:hAnsi="Verdana"/>
      <w:noProof w:val="0"/>
      <w:color w:val="01272C" w:themeColor="text1"/>
      <w:sz w:val="26"/>
      <w:szCs w:val="26"/>
      <w:lang w:val="nl-NL"/>
    </w:rPr>
  </w:style>
  <w:style w:type="character" w:styleId="Voetnootmarkering">
    <w:name w:val="footnote reference"/>
    <w:basedOn w:val="Standaardalinea-lettertype"/>
    <w:semiHidden/>
    <w:rsid w:val="00B10682"/>
    <w:rPr>
      <w:vertAlign w:val="superscript"/>
    </w:rPr>
  </w:style>
  <w:style w:type="paragraph" w:customStyle="1" w:styleId="Default">
    <w:name w:val="Default"/>
    <w:rsid w:val="004E6CE7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Jint-Theme">
  <a:themeElements>
    <a:clrScheme name="Jint-kleuren 1">
      <a:dk1>
        <a:srgbClr val="01272C"/>
      </a:dk1>
      <a:lt1>
        <a:srgbClr val="FCFAED"/>
      </a:lt1>
      <a:dk2>
        <a:srgbClr val="00566B"/>
      </a:dk2>
      <a:lt2>
        <a:srgbClr val="FFF9C5"/>
      </a:lt2>
      <a:accent1>
        <a:srgbClr val="DF5C2C"/>
      </a:accent1>
      <a:accent2>
        <a:srgbClr val="F07F3C"/>
      </a:accent2>
      <a:accent3>
        <a:srgbClr val="FFF041"/>
      </a:accent3>
      <a:accent4>
        <a:srgbClr val="FFD544"/>
      </a:accent4>
      <a:accent5>
        <a:srgbClr val="48A3C9"/>
      </a:accent5>
      <a:accent6>
        <a:srgbClr val="F7AA4E"/>
      </a:accent6>
      <a:hlink>
        <a:srgbClr val="2085A3"/>
      </a:hlink>
      <a:folHlink>
        <a:srgbClr val="F7AA4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Jint-Theme" id="{DB4858F7-5B29-B447-9CD8-231568D21304}" vid="{A422787B-0559-3341-BC64-75CA5EC5F6C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C684-CC96-4FC5-9DCF-B552AA5B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Stalpaert</dc:creator>
  <cp:keywords/>
  <dc:description/>
  <cp:lastModifiedBy>Janne Vanoppen</cp:lastModifiedBy>
  <cp:revision>3</cp:revision>
  <cp:lastPrinted>2020-04-06T10:51:00Z</cp:lastPrinted>
  <dcterms:created xsi:type="dcterms:W3CDTF">2022-12-28T10:25:00Z</dcterms:created>
  <dcterms:modified xsi:type="dcterms:W3CDTF">2022-12-28T10:26:00Z</dcterms:modified>
</cp:coreProperties>
</file>