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rebuchet MS" w:eastAsiaTheme="minorHAnsi" w:hAnsi="Trebuchet MS"/>
          <w:b/>
          <w:color w:val="008CA7"/>
          <w:sz w:val="48"/>
          <w:szCs w:val="48"/>
          <w:lang w:val="nl-NL" w:eastAsia="en-US"/>
        </w:rPr>
        <w:id w:val="270445506"/>
        <w:docPartObj>
          <w:docPartGallery w:val="Cover Pages"/>
          <w:docPartUnique/>
        </w:docPartObj>
      </w:sdtPr>
      <w:sdtEndPr>
        <w:rPr>
          <w:b w:val="0"/>
          <w:color w:val="000000" w:themeColor="text1"/>
          <w:sz w:val="22"/>
          <w:szCs w:val="22"/>
        </w:rPr>
      </w:sdtEndPr>
      <w:sdtContent>
        <w:p w14:paraId="03B8ACD5" w14:textId="77777777" w:rsidR="00B807D1" w:rsidRPr="00FF7187" w:rsidRDefault="00B807D1" w:rsidP="00B807D1">
          <w:pPr>
            <w:pStyle w:val="Geenafstand"/>
            <w:spacing w:line="276" w:lineRule="auto"/>
            <w:rPr>
              <w:rFonts w:eastAsia="+mn-ea" w:cs="+mn-cs"/>
              <w:bCs/>
              <w:color w:val="000000"/>
              <w:kern w:val="24"/>
              <w:u w:val="single"/>
              <w:lang w:val="en-GB" w:eastAsia="nl-NL"/>
            </w:rPr>
          </w:pPr>
        </w:p>
        <w:sdt>
          <w:sdtPr>
            <w:rPr>
              <w:rFonts w:ascii="Trebuchet MS" w:eastAsiaTheme="minorHAnsi" w:hAnsi="Trebuchet MS" w:cstheme="minorBidi"/>
              <w:color w:val="000000" w:themeColor="text1"/>
              <w:sz w:val="20"/>
              <w:szCs w:val="20"/>
              <w:lang w:val="nl-BE" w:eastAsia="en-US"/>
            </w:rPr>
            <w:id w:val="-1053154149"/>
            <w:docPartObj>
              <w:docPartGallery w:val="Table of Contents"/>
              <w:docPartUnique/>
            </w:docPartObj>
          </w:sdtPr>
          <w:sdtEndPr>
            <w:rPr>
              <w:b/>
              <w:bCs/>
              <w:lang w:val="nl-NL"/>
            </w:rPr>
          </w:sdtEndPr>
          <w:sdtContent>
            <w:p w14:paraId="5ECB2AE3" w14:textId="77777777" w:rsidR="00B807D1" w:rsidRDefault="00B807D1" w:rsidP="00B807D1">
              <w:pPr>
                <w:pStyle w:val="Kopvaninhoudsopgave"/>
              </w:pPr>
              <w:r>
                <w:t>Inhoud</w:t>
              </w:r>
            </w:p>
            <w:p w14:paraId="7CAE53E5" w14:textId="039DE78C" w:rsidR="00A9426B" w:rsidRDefault="00B807D1">
              <w:pPr>
                <w:pStyle w:val="Inhopg2"/>
                <w:tabs>
                  <w:tab w:val="right" w:leader="dot" w:pos="9062"/>
                </w:tabs>
                <w:rPr>
                  <w:rFonts w:asciiTheme="minorHAnsi" w:eastAsiaTheme="minorEastAsia" w:hAnsiTheme="minorHAnsi"/>
                  <w:noProof/>
                  <w:color w:val="auto"/>
                  <w:sz w:val="22"/>
                  <w:szCs w:val="22"/>
                  <w:lang w:eastAsia="nl-BE"/>
                </w:rPr>
              </w:pPr>
              <w:r>
                <w:fldChar w:fldCharType="begin"/>
              </w:r>
              <w:r>
                <w:instrText xml:space="preserve"> TOC \o "1-3" \h \z \u </w:instrText>
              </w:r>
              <w:r>
                <w:fldChar w:fldCharType="separate"/>
              </w:r>
              <w:hyperlink w:anchor="_Toc536469226" w:history="1">
                <w:r w:rsidR="00A9426B" w:rsidRPr="003708D9">
                  <w:rPr>
                    <w:rStyle w:val="Hyperlink"/>
                    <w:noProof/>
                  </w:rPr>
                  <w:t>Basisprincipes assessment en consolidatie</w:t>
                </w:r>
                <w:r w:rsidR="00A9426B">
                  <w:rPr>
                    <w:noProof/>
                    <w:webHidden/>
                  </w:rPr>
                  <w:tab/>
                </w:r>
                <w:r w:rsidR="00A9426B">
                  <w:rPr>
                    <w:noProof/>
                    <w:webHidden/>
                  </w:rPr>
                  <w:fldChar w:fldCharType="begin"/>
                </w:r>
                <w:r w:rsidR="00A9426B">
                  <w:rPr>
                    <w:noProof/>
                    <w:webHidden/>
                  </w:rPr>
                  <w:instrText xml:space="preserve"> PAGEREF _Toc536469226 \h </w:instrText>
                </w:r>
                <w:r w:rsidR="00A9426B">
                  <w:rPr>
                    <w:noProof/>
                    <w:webHidden/>
                  </w:rPr>
                </w:r>
                <w:r w:rsidR="00A9426B">
                  <w:rPr>
                    <w:noProof/>
                    <w:webHidden/>
                  </w:rPr>
                  <w:fldChar w:fldCharType="separate"/>
                </w:r>
                <w:r w:rsidR="00A9426B">
                  <w:rPr>
                    <w:noProof/>
                    <w:webHidden/>
                  </w:rPr>
                  <w:t>2</w:t>
                </w:r>
                <w:r w:rsidR="00A9426B">
                  <w:rPr>
                    <w:noProof/>
                    <w:webHidden/>
                  </w:rPr>
                  <w:fldChar w:fldCharType="end"/>
                </w:r>
              </w:hyperlink>
            </w:p>
            <w:p w14:paraId="46D56570" w14:textId="7513918D"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27" w:history="1">
                <w:r w:rsidR="00A9426B" w:rsidRPr="003708D9">
                  <w:rPr>
                    <w:rStyle w:val="Hyperlink"/>
                    <w:noProof/>
                  </w:rPr>
                  <w:t>Award criteria</w:t>
                </w:r>
                <w:r w:rsidR="00A9426B">
                  <w:rPr>
                    <w:noProof/>
                    <w:webHidden/>
                  </w:rPr>
                  <w:tab/>
                </w:r>
                <w:r w:rsidR="00A9426B">
                  <w:rPr>
                    <w:noProof/>
                    <w:webHidden/>
                  </w:rPr>
                  <w:fldChar w:fldCharType="begin"/>
                </w:r>
                <w:r w:rsidR="00A9426B">
                  <w:rPr>
                    <w:noProof/>
                    <w:webHidden/>
                  </w:rPr>
                  <w:instrText xml:space="preserve"> PAGEREF _Toc536469227 \h </w:instrText>
                </w:r>
                <w:r w:rsidR="00A9426B">
                  <w:rPr>
                    <w:noProof/>
                    <w:webHidden/>
                  </w:rPr>
                </w:r>
                <w:r w:rsidR="00A9426B">
                  <w:rPr>
                    <w:noProof/>
                    <w:webHidden/>
                  </w:rPr>
                  <w:fldChar w:fldCharType="separate"/>
                </w:r>
                <w:r w:rsidR="00A9426B">
                  <w:rPr>
                    <w:noProof/>
                    <w:webHidden/>
                  </w:rPr>
                  <w:t>2</w:t>
                </w:r>
                <w:r w:rsidR="00A9426B">
                  <w:rPr>
                    <w:noProof/>
                    <w:webHidden/>
                  </w:rPr>
                  <w:fldChar w:fldCharType="end"/>
                </w:r>
              </w:hyperlink>
            </w:p>
            <w:p w14:paraId="03A14D3D" w14:textId="18A38C4B"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28" w:history="1">
                <w:r w:rsidR="00A9426B" w:rsidRPr="003708D9">
                  <w:rPr>
                    <w:rStyle w:val="Hyperlink"/>
                    <w:noProof/>
                  </w:rPr>
                  <w:t>Proportionaliteit</w:t>
                </w:r>
                <w:r w:rsidR="00A9426B">
                  <w:rPr>
                    <w:noProof/>
                    <w:webHidden/>
                  </w:rPr>
                  <w:tab/>
                </w:r>
                <w:r w:rsidR="00A9426B">
                  <w:rPr>
                    <w:noProof/>
                    <w:webHidden/>
                  </w:rPr>
                  <w:fldChar w:fldCharType="begin"/>
                </w:r>
                <w:r w:rsidR="00A9426B">
                  <w:rPr>
                    <w:noProof/>
                    <w:webHidden/>
                  </w:rPr>
                  <w:instrText xml:space="preserve"> PAGEREF _Toc536469228 \h </w:instrText>
                </w:r>
                <w:r w:rsidR="00A9426B">
                  <w:rPr>
                    <w:noProof/>
                    <w:webHidden/>
                  </w:rPr>
                </w:r>
                <w:r w:rsidR="00A9426B">
                  <w:rPr>
                    <w:noProof/>
                    <w:webHidden/>
                  </w:rPr>
                  <w:fldChar w:fldCharType="separate"/>
                </w:r>
                <w:r w:rsidR="00A9426B">
                  <w:rPr>
                    <w:noProof/>
                    <w:webHidden/>
                  </w:rPr>
                  <w:t>3</w:t>
                </w:r>
                <w:r w:rsidR="00A9426B">
                  <w:rPr>
                    <w:noProof/>
                    <w:webHidden/>
                  </w:rPr>
                  <w:fldChar w:fldCharType="end"/>
                </w:r>
              </w:hyperlink>
            </w:p>
            <w:p w14:paraId="5E1CBE94" w14:textId="755CC94A"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29" w:history="1">
                <w:r w:rsidR="00A9426B" w:rsidRPr="003708D9">
                  <w:rPr>
                    <w:rStyle w:val="Hyperlink"/>
                    <w:noProof/>
                  </w:rPr>
                  <w:t>Inhoud vs. tekst</w:t>
                </w:r>
                <w:r w:rsidR="00A9426B">
                  <w:rPr>
                    <w:noProof/>
                    <w:webHidden/>
                  </w:rPr>
                  <w:tab/>
                </w:r>
                <w:r w:rsidR="00A9426B">
                  <w:rPr>
                    <w:noProof/>
                    <w:webHidden/>
                  </w:rPr>
                  <w:fldChar w:fldCharType="begin"/>
                </w:r>
                <w:r w:rsidR="00A9426B">
                  <w:rPr>
                    <w:noProof/>
                    <w:webHidden/>
                  </w:rPr>
                  <w:instrText xml:space="preserve"> PAGEREF _Toc536469229 \h </w:instrText>
                </w:r>
                <w:r w:rsidR="00A9426B">
                  <w:rPr>
                    <w:noProof/>
                    <w:webHidden/>
                  </w:rPr>
                </w:r>
                <w:r w:rsidR="00A9426B">
                  <w:rPr>
                    <w:noProof/>
                    <w:webHidden/>
                  </w:rPr>
                  <w:fldChar w:fldCharType="separate"/>
                </w:r>
                <w:r w:rsidR="00A9426B">
                  <w:rPr>
                    <w:noProof/>
                    <w:webHidden/>
                  </w:rPr>
                  <w:t>3</w:t>
                </w:r>
                <w:r w:rsidR="00A9426B">
                  <w:rPr>
                    <w:noProof/>
                    <w:webHidden/>
                  </w:rPr>
                  <w:fldChar w:fldCharType="end"/>
                </w:r>
              </w:hyperlink>
            </w:p>
            <w:p w14:paraId="0FC80E0F" w14:textId="51107596"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0" w:history="1">
                <w:r w:rsidR="00A9426B" w:rsidRPr="003708D9">
                  <w:rPr>
                    <w:rStyle w:val="Hyperlink"/>
                    <w:noProof/>
                  </w:rPr>
                  <w:t>OEET consolidation form invullen</w:t>
                </w:r>
                <w:r w:rsidR="00A9426B">
                  <w:rPr>
                    <w:noProof/>
                    <w:webHidden/>
                  </w:rPr>
                  <w:tab/>
                </w:r>
                <w:r w:rsidR="00A9426B">
                  <w:rPr>
                    <w:noProof/>
                    <w:webHidden/>
                  </w:rPr>
                  <w:fldChar w:fldCharType="begin"/>
                </w:r>
                <w:r w:rsidR="00A9426B">
                  <w:rPr>
                    <w:noProof/>
                    <w:webHidden/>
                  </w:rPr>
                  <w:instrText xml:space="preserve"> PAGEREF _Toc536469230 \h </w:instrText>
                </w:r>
                <w:r w:rsidR="00A9426B">
                  <w:rPr>
                    <w:noProof/>
                    <w:webHidden/>
                  </w:rPr>
                </w:r>
                <w:r w:rsidR="00A9426B">
                  <w:rPr>
                    <w:noProof/>
                    <w:webHidden/>
                  </w:rPr>
                  <w:fldChar w:fldCharType="separate"/>
                </w:r>
                <w:r w:rsidR="00A9426B">
                  <w:rPr>
                    <w:noProof/>
                    <w:webHidden/>
                  </w:rPr>
                  <w:t>4</w:t>
                </w:r>
                <w:r w:rsidR="00A9426B">
                  <w:rPr>
                    <w:noProof/>
                    <w:webHidden/>
                  </w:rPr>
                  <w:fldChar w:fldCharType="end"/>
                </w:r>
              </w:hyperlink>
            </w:p>
            <w:p w14:paraId="08D00435" w14:textId="2FA826AE"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1" w:history="1">
                <w:r w:rsidR="00A9426B" w:rsidRPr="003708D9">
                  <w:rPr>
                    <w:rStyle w:val="Hyperlink"/>
                    <w:noProof/>
                  </w:rPr>
                  <w:t>Assessment conclusion</w:t>
                </w:r>
                <w:r w:rsidR="00A9426B">
                  <w:rPr>
                    <w:noProof/>
                    <w:webHidden/>
                  </w:rPr>
                  <w:tab/>
                </w:r>
                <w:r w:rsidR="00A9426B">
                  <w:rPr>
                    <w:noProof/>
                    <w:webHidden/>
                  </w:rPr>
                  <w:fldChar w:fldCharType="begin"/>
                </w:r>
                <w:r w:rsidR="00A9426B">
                  <w:rPr>
                    <w:noProof/>
                    <w:webHidden/>
                  </w:rPr>
                  <w:instrText xml:space="preserve"> PAGEREF _Toc536469231 \h </w:instrText>
                </w:r>
                <w:r w:rsidR="00A9426B">
                  <w:rPr>
                    <w:noProof/>
                    <w:webHidden/>
                  </w:rPr>
                </w:r>
                <w:r w:rsidR="00A9426B">
                  <w:rPr>
                    <w:noProof/>
                    <w:webHidden/>
                  </w:rPr>
                  <w:fldChar w:fldCharType="separate"/>
                </w:r>
                <w:r w:rsidR="00A9426B">
                  <w:rPr>
                    <w:noProof/>
                    <w:webHidden/>
                  </w:rPr>
                  <w:t>4</w:t>
                </w:r>
                <w:r w:rsidR="00A9426B">
                  <w:rPr>
                    <w:noProof/>
                    <w:webHidden/>
                  </w:rPr>
                  <w:fldChar w:fldCharType="end"/>
                </w:r>
              </w:hyperlink>
            </w:p>
            <w:p w14:paraId="2F3E25EB" w14:textId="2ABBE5D3"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2" w:history="1">
                <w:r w:rsidR="00A9426B" w:rsidRPr="003708D9">
                  <w:rPr>
                    <w:rStyle w:val="Hyperlink"/>
                    <w:noProof/>
                  </w:rPr>
                  <w:t>Assessment</w:t>
                </w:r>
                <w:r w:rsidR="00A9426B">
                  <w:rPr>
                    <w:noProof/>
                    <w:webHidden/>
                  </w:rPr>
                  <w:tab/>
                </w:r>
                <w:r w:rsidR="00A9426B">
                  <w:rPr>
                    <w:noProof/>
                    <w:webHidden/>
                  </w:rPr>
                  <w:fldChar w:fldCharType="begin"/>
                </w:r>
                <w:r w:rsidR="00A9426B">
                  <w:rPr>
                    <w:noProof/>
                    <w:webHidden/>
                  </w:rPr>
                  <w:instrText xml:space="preserve"> PAGEREF _Toc536469232 \h </w:instrText>
                </w:r>
                <w:r w:rsidR="00A9426B">
                  <w:rPr>
                    <w:noProof/>
                    <w:webHidden/>
                  </w:rPr>
                </w:r>
                <w:r w:rsidR="00A9426B">
                  <w:rPr>
                    <w:noProof/>
                    <w:webHidden/>
                  </w:rPr>
                  <w:fldChar w:fldCharType="separate"/>
                </w:r>
                <w:r w:rsidR="00A9426B">
                  <w:rPr>
                    <w:noProof/>
                    <w:webHidden/>
                  </w:rPr>
                  <w:t>5</w:t>
                </w:r>
                <w:r w:rsidR="00A9426B">
                  <w:rPr>
                    <w:noProof/>
                    <w:webHidden/>
                  </w:rPr>
                  <w:fldChar w:fldCharType="end"/>
                </w:r>
              </w:hyperlink>
            </w:p>
            <w:p w14:paraId="7E4178D7" w14:textId="6A790317"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3" w:history="1">
                <w:r w:rsidR="00A9426B" w:rsidRPr="003708D9">
                  <w:rPr>
                    <w:rStyle w:val="Hyperlink"/>
                    <w:noProof/>
                  </w:rPr>
                  <w:t>Leidraad bij het scoren van je assessments</w:t>
                </w:r>
                <w:r w:rsidR="00A9426B">
                  <w:rPr>
                    <w:noProof/>
                    <w:webHidden/>
                  </w:rPr>
                  <w:tab/>
                </w:r>
                <w:r w:rsidR="00A9426B">
                  <w:rPr>
                    <w:noProof/>
                    <w:webHidden/>
                  </w:rPr>
                  <w:fldChar w:fldCharType="begin"/>
                </w:r>
                <w:r w:rsidR="00A9426B">
                  <w:rPr>
                    <w:noProof/>
                    <w:webHidden/>
                  </w:rPr>
                  <w:instrText xml:space="preserve"> PAGEREF _Toc536469233 \h </w:instrText>
                </w:r>
                <w:r w:rsidR="00A9426B">
                  <w:rPr>
                    <w:noProof/>
                    <w:webHidden/>
                  </w:rPr>
                </w:r>
                <w:r w:rsidR="00A9426B">
                  <w:rPr>
                    <w:noProof/>
                    <w:webHidden/>
                  </w:rPr>
                  <w:fldChar w:fldCharType="separate"/>
                </w:r>
                <w:r w:rsidR="00A9426B">
                  <w:rPr>
                    <w:noProof/>
                    <w:webHidden/>
                  </w:rPr>
                  <w:t>6</w:t>
                </w:r>
                <w:r w:rsidR="00A9426B">
                  <w:rPr>
                    <w:noProof/>
                    <w:webHidden/>
                  </w:rPr>
                  <w:fldChar w:fldCharType="end"/>
                </w:r>
              </w:hyperlink>
            </w:p>
            <w:p w14:paraId="30C5D375" w14:textId="312CFB95" w:rsidR="00A9426B" w:rsidRDefault="00BD27FA">
              <w:pPr>
                <w:pStyle w:val="Inhopg2"/>
                <w:tabs>
                  <w:tab w:val="right" w:leader="dot" w:pos="9062"/>
                </w:tabs>
                <w:rPr>
                  <w:rFonts w:asciiTheme="minorHAnsi" w:eastAsiaTheme="minorEastAsia" w:hAnsiTheme="minorHAnsi"/>
                  <w:noProof/>
                  <w:color w:val="auto"/>
                  <w:sz w:val="22"/>
                  <w:szCs w:val="22"/>
                  <w:lang w:eastAsia="nl-BE"/>
                </w:rPr>
              </w:pPr>
              <w:hyperlink w:anchor="_Toc536469234" w:history="1">
                <w:r w:rsidR="00A9426B" w:rsidRPr="003708D9">
                  <w:rPr>
                    <w:rStyle w:val="Hyperlink"/>
                    <w:noProof/>
                  </w:rPr>
                  <w:t>Aandachtspunten bij de beoordeling van projecten</w:t>
                </w:r>
                <w:r w:rsidR="00A9426B">
                  <w:rPr>
                    <w:noProof/>
                    <w:webHidden/>
                  </w:rPr>
                  <w:tab/>
                </w:r>
                <w:r w:rsidR="00A9426B">
                  <w:rPr>
                    <w:noProof/>
                    <w:webHidden/>
                  </w:rPr>
                  <w:fldChar w:fldCharType="begin"/>
                </w:r>
                <w:r w:rsidR="00A9426B">
                  <w:rPr>
                    <w:noProof/>
                    <w:webHidden/>
                  </w:rPr>
                  <w:instrText xml:space="preserve"> PAGEREF _Toc536469234 \h </w:instrText>
                </w:r>
                <w:r w:rsidR="00A9426B">
                  <w:rPr>
                    <w:noProof/>
                    <w:webHidden/>
                  </w:rPr>
                </w:r>
                <w:r w:rsidR="00A9426B">
                  <w:rPr>
                    <w:noProof/>
                    <w:webHidden/>
                  </w:rPr>
                  <w:fldChar w:fldCharType="separate"/>
                </w:r>
                <w:r w:rsidR="00A9426B">
                  <w:rPr>
                    <w:noProof/>
                    <w:webHidden/>
                  </w:rPr>
                  <w:t>7</w:t>
                </w:r>
                <w:r w:rsidR="00A9426B">
                  <w:rPr>
                    <w:noProof/>
                    <w:webHidden/>
                  </w:rPr>
                  <w:fldChar w:fldCharType="end"/>
                </w:r>
              </w:hyperlink>
            </w:p>
            <w:p w14:paraId="304DF304" w14:textId="2D729A39"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5" w:history="1">
                <w:r w:rsidR="00A9426B" w:rsidRPr="003708D9">
                  <w:rPr>
                    <w:rStyle w:val="Hyperlink"/>
                    <w:noProof/>
                  </w:rPr>
                  <w:t>Aandachtspunten over alle acties heen</w:t>
                </w:r>
                <w:r w:rsidR="00A9426B">
                  <w:rPr>
                    <w:noProof/>
                    <w:webHidden/>
                  </w:rPr>
                  <w:tab/>
                </w:r>
                <w:r w:rsidR="00A9426B">
                  <w:rPr>
                    <w:noProof/>
                    <w:webHidden/>
                  </w:rPr>
                  <w:fldChar w:fldCharType="begin"/>
                </w:r>
                <w:r w:rsidR="00A9426B">
                  <w:rPr>
                    <w:noProof/>
                    <w:webHidden/>
                  </w:rPr>
                  <w:instrText xml:space="preserve"> PAGEREF _Toc536469235 \h </w:instrText>
                </w:r>
                <w:r w:rsidR="00A9426B">
                  <w:rPr>
                    <w:noProof/>
                    <w:webHidden/>
                  </w:rPr>
                </w:r>
                <w:r w:rsidR="00A9426B">
                  <w:rPr>
                    <w:noProof/>
                    <w:webHidden/>
                  </w:rPr>
                  <w:fldChar w:fldCharType="separate"/>
                </w:r>
                <w:r w:rsidR="00A9426B">
                  <w:rPr>
                    <w:noProof/>
                    <w:webHidden/>
                  </w:rPr>
                  <w:t>7</w:t>
                </w:r>
                <w:r w:rsidR="00A9426B">
                  <w:rPr>
                    <w:noProof/>
                    <w:webHidden/>
                  </w:rPr>
                  <w:fldChar w:fldCharType="end"/>
                </w:r>
              </w:hyperlink>
            </w:p>
            <w:p w14:paraId="3970AD2E" w14:textId="0A480933"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6" w:history="1">
                <w:r w:rsidR="00A9426B" w:rsidRPr="003708D9">
                  <w:rPr>
                    <w:rStyle w:val="Hyperlink"/>
                    <w:noProof/>
                  </w:rPr>
                  <w:t xml:space="preserve">Aandachtspunten Erasmus + : Youth in Action in </w:t>
                </w:r>
                <w:r w:rsidR="00A9426B" w:rsidRPr="003708D9">
                  <w:rPr>
                    <w:rStyle w:val="Hyperlink"/>
                    <w:i/>
                    <w:noProof/>
                  </w:rPr>
                  <w:t>Key Action</w:t>
                </w:r>
                <w:r w:rsidR="00A9426B" w:rsidRPr="003708D9">
                  <w:rPr>
                    <w:rStyle w:val="Hyperlink"/>
                    <w:noProof/>
                  </w:rPr>
                  <w:t xml:space="preserve"> 1 Groepsuitwisselingen en mobiliteit van jeugdwerkers</w:t>
                </w:r>
                <w:r w:rsidR="00A9426B">
                  <w:rPr>
                    <w:noProof/>
                    <w:webHidden/>
                  </w:rPr>
                  <w:tab/>
                </w:r>
                <w:r w:rsidR="00A9426B">
                  <w:rPr>
                    <w:noProof/>
                    <w:webHidden/>
                  </w:rPr>
                  <w:fldChar w:fldCharType="begin"/>
                </w:r>
                <w:r w:rsidR="00A9426B">
                  <w:rPr>
                    <w:noProof/>
                    <w:webHidden/>
                  </w:rPr>
                  <w:instrText xml:space="preserve"> PAGEREF _Toc536469236 \h </w:instrText>
                </w:r>
                <w:r w:rsidR="00A9426B">
                  <w:rPr>
                    <w:noProof/>
                    <w:webHidden/>
                  </w:rPr>
                </w:r>
                <w:r w:rsidR="00A9426B">
                  <w:rPr>
                    <w:noProof/>
                    <w:webHidden/>
                  </w:rPr>
                  <w:fldChar w:fldCharType="separate"/>
                </w:r>
                <w:r w:rsidR="00A9426B">
                  <w:rPr>
                    <w:noProof/>
                    <w:webHidden/>
                  </w:rPr>
                  <w:t>9</w:t>
                </w:r>
                <w:r w:rsidR="00A9426B">
                  <w:rPr>
                    <w:noProof/>
                    <w:webHidden/>
                  </w:rPr>
                  <w:fldChar w:fldCharType="end"/>
                </w:r>
              </w:hyperlink>
            </w:p>
            <w:p w14:paraId="32B0978D" w14:textId="5ABEF7F4"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7" w:history="1">
                <w:r w:rsidR="00A9426B" w:rsidRPr="003708D9">
                  <w:rPr>
                    <w:rStyle w:val="Hyperlink"/>
                    <w:noProof/>
                  </w:rPr>
                  <w:t xml:space="preserve">Aandachtspunten Erasmus + : Youth in Action in </w:t>
                </w:r>
                <w:r w:rsidR="00A9426B" w:rsidRPr="003708D9">
                  <w:rPr>
                    <w:rStyle w:val="Hyperlink"/>
                    <w:i/>
                    <w:noProof/>
                  </w:rPr>
                  <w:t>Key Action</w:t>
                </w:r>
                <w:r w:rsidR="00A9426B" w:rsidRPr="003708D9">
                  <w:rPr>
                    <w:rStyle w:val="Hyperlink"/>
                    <w:noProof/>
                  </w:rPr>
                  <w:t xml:space="preserve"> 2 Jeugdpartnerschappen en internationale jongereninitiatieven</w:t>
                </w:r>
                <w:r w:rsidR="00A9426B">
                  <w:rPr>
                    <w:noProof/>
                    <w:webHidden/>
                  </w:rPr>
                  <w:tab/>
                </w:r>
                <w:r w:rsidR="00A9426B">
                  <w:rPr>
                    <w:noProof/>
                    <w:webHidden/>
                  </w:rPr>
                  <w:fldChar w:fldCharType="begin"/>
                </w:r>
                <w:r w:rsidR="00A9426B">
                  <w:rPr>
                    <w:noProof/>
                    <w:webHidden/>
                  </w:rPr>
                  <w:instrText xml:space="preserve"> PAGEREF _Toc536469237 \h </w:instrText>
                </w:r>
                <w:r w:rsidR="00A9426B">
                  <w:rPr>
                    <w:noProof/>
                    <w:webHidden/>
                  </w:rPr>
                </w:r>
                <w:r w:rsidR="00A9426B">
                  <w:rPr>
                    <w:noProof/>
                    <w:webHidden/>
                  </w:rPr>
                  <w:fldChar w:fldCharType="separate"/>
                </w:r>
                <w:r w:rsidR="00A9426B">
                  <w:rPr>
                    <w:noProof/>
                    <w:webHidden/>
                  </w:rPr>
                  <w:t>11</w:t>
                </w:r>
                <w:r w:rsidR="00A9426B">
                  <w:rPr>
                    <w:noProof/>
                    <w:webHidden/>
                  </w:rPr>
                  <w:fldChar w:fldCharType="end"/>
                </w:r>
              </w:hyperlink>
            </w:p>
            <w:p w14:paraId="3BB2CDE5" w14:textId="44CD590D"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8" w:history="1">
                <w:r w:rsidR="00A9426B" w:rsidRPr="003708D9">
                  <w:rPr>
                    <w:rStyle w:val="Hyperlink"/>
                    <w:noProof/>
                  </w:rPr>
                  <w:t xml:space="preserve">Aandachtspunten Erasmus + : Youth in Action in </w:t>
                </w:r>
                <w:r w:rsidR="00A9426B" w:rsidRPr="003708D9">
                  <w:rPr>
                    <w:rStyle w:val="Hyperlink"/>
                    <w:i/>
                    <w:noProof/>
                  </w:rPr>
                  <w:t>Key Action</w:t>
                </w:r>
                <w:r w:rsidR="00A9426B" w:rsidRPr="003708D9">
                  <w:rPr>
                    <w:rStyle w:val="Hyperlink"/>
                    <w:noProof/>
                  </w:rPr>
                  <w:t xml:space="preserve"> 3 Jeugddialoog</w:t>
                </w:r>
                <w:r w:rsidR="00A9426B">
                  <w:rPr>
                    <w:noProof/>
                    <w:webHidden/>
                  </w:rPr>
                  <w:tab/>
                </w:r>
                <w:r w:rsidR="00A9426B">
                  <w:rPr>
                    <w:noProof/>
                    <w:webHidden/>
                  </w:rPr>
                  <w:fldChar w:fldCharType="begin"/>
                </w:r>
                <w:r w:rsidR="00A9426B">
                  <w:rPr>
                    <w:noProof/>
                    <w:webHidden/>
                  </w:rPr>
                  <w:instrText xml:space="preserve"> PAGEREF _Toc536469238 \h </w:instrText>
                </w:r>
                <w:r w:rsidR="00A9426B">
                  <w:rPr>
                    <w:noProof/>
                    <w:webHidden/>
                  </w:rPr>
                </w:r>
                <w:r w:rsidR="00A9426B">
                  <w:rPr>
                    <w:noProof/>
                    <w:webHidden/>
                  </w:rPr>
                  <w:fldChar w:fldCharType="separate"/>
                </w:r>
                <w:r w:rsidR="00A9426B">
                  <w:rPr>
                    <w:noProof/>
                    <w:webHidden/>
                  </w:rPr>
                  <w:t>12</w:t>
                </w:r>
                <w:r w:rsidR="00A9426B">
                  <w:rPr>
                    <w:noProof/>
                    <w:webHidden/>
                  </w:rPr>
                  <w:fldChar w:fldCharType="end"/>
                </w:r>
              </w:hyperlink>
            </w:p>
            <w:p w14:paraId="5591A394" w14:textId="7D6F64B1"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39" w:history="1">
                <w:r w:rsidR="00A9426B" w:rsidRPr="003708D9">
                  <w:rPr>
                    <w:rStyle w:val="Hyperlink"/>
                    <w:noProof/>
                  </w:rPr>
                  <w:t>European Solidarity Corps</w:t>
                </w:r>
                <w:r w:rsidR="00A9426B">
                  <w:rPr>
                    <w:noProof/>
                    <w:webHidden/>
                  </w:rPr>
                  <w:tab/>
                </w:r>
                <w:r w:rsidR="00A9426B">
                  <w:rPr>
                    <w:noProof/>
                    <w:webHidden/>
                  </w:rPr>
                  <w:fldChar w:fldCharType="begin"/>
                </w:r>
                <w:r w:rsidR="00A9426B">
                  <w:rPr>
                    <w:noProof/>
                    <w:webHidden/>
                  </w:rPr>
                  <w:instrText xml:space="preserve"> PAGEREF _Toc536469239 \h </w:instrText>
                </w:r>
                <w:r w:rsidR="00A9426B">
                  <w:rPr>
                    <w:noProof/>
                    <w:webHidden/>
                  </w:rPr>
                </w:r>
                <w:r w:rsidR="00A9426B">
                  <w:rPr>
                    <w:noProof/>
                    <w:webHidden/>
                  </w:rPr>
                  <w:fldChar w:fldCharType="separate"/>
                </w:r>
                <w:r w:rsidR="00A9426B">
                  <w:rPr>
                    <w:noProof/>
                    <w:webHidden/>
                  </w:rPr>
                  <w:t>13</w:t>
                </w:r>
                <w:r w:rsidR="00A9426B">
                  <w:rPr>
                    <w:noProof/>
                    <w:webHidden/>
                  </w:rPr>
                  <w:fldChar w:fldCharType="end"/>
                </w:r>
              </w:hyperlink>
            </w:p>
            <w:p w14:paraId="4F3D595A" w14:textId="0EBB62DE"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40" w:history="1">
                <w:r w:rsidR="00A9426B" w:rsidRPr="003708D9">
                  <w:rPr>
                    <w:rStyle w:val="Hyperlink"/>
                    <w:noProof/>
                  </w:rPr>
                  <w:t>Aandachtspunten voor volunteering – ESC11</w:t>
                </w:r>
                <w:r w:rsidR="00A9426B">
                  <w:rPr>
                    <w:noProof/>
                    <w:webHidden/>
                  </w:rPr>
                  <w:tab/>
                </w:r>
                <w:r w:rsidR="00A9426B">
                  <w:rPr>
                    <w:noProof/>
                    <w:webHidden/>
                  </w:rPr>
                  <w:fldChar w:fldCharType="begin"/>
                </w:r>
                <w:r w:rsidR="00A9426B">
                  <w:rPr>
                    <w:noProof/>
                    <w:webHidden/>
                  </w:rPr>
                  <w:instrText xml:space="preserve"> PAGEREF _Toc536469240 \h </w:instrText>
                </w:r>
                <w:r w:rsidR="00A9426B">
                  <w:rPr>
                    <w:noProof/>
                    <w:webHidden/>
                  </w:rPr>
                </w:r>
                <w:r w:rsidR="00A9426B">
                  <w:rPr>
                    <w:noProof/>
                    <w:webHidden/>
                  </w:rPr>
                  <w:fldChar w:fldCharType="separate"/>
                </w:r>
                <w:r w:rsidR="00A9426B">
                  <w:rPr>
                    <w:noProof/>
                    <w:webHidden/>
                  </w:rPr>
                  <w:t>13</w:t>
                </w:r>
                <w:r w:rsidR="00A9426B">
                  <w:rPr>
                    <w:noProof/>
                    <w:webHidden/>
                  </w:rPr>
                  <w:fldChar w:fldCharType="end"/>
                </w:r>
              </w:hyperlink>
            </w:p>
            <w:p w14:paraId="7F99C3CF" w14:textId="3F227AD3"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41" w:history="1">
                <w:r w:rsidR="00A9426B" w:rsidRPr="003708D9">
                  <w:rPr>
                    <w:rStyle w:val="Hyperlink"/>
                    <w:noProof/>
                  </w:rPr>
                  <w:t>Aandachtspunten voor solidarity projects – ESC31</w:t>
                </w:r>
                <w:r w:rsidR="00A9426B">
                  <w:rPr>
                    <w:noProof/>
                    <w:webHidden/>
                  </w:rPr>
                  <w:tab/>
                </w:r>
                <w:r w:rsidR="00A9426B">
                  <w:rPr>
                    <w:noProof/>
                    <w:webHidden/>
                  </w:rPr>
                  <w:fldChar w:fldCharType="begin"/>
                </w:r>
                <w:r w:rsidR="00A9426B">
                  <w:rPr>
                    <w:noProof/>
                    <w:webHidden/>
                  </w:rPr>
                  <w:instrText xml:space="preserve"> PAGEREF _Toc536469241 \h </w:instrText>
                </w:r>
                <w:r w:rsidR="00A9426B">
                  <w:rPr>
                    <w:noProof/>
                    <w:webHidden/>
                  </w:rPr>
                </w:r>
                <w:r w:rsidR="00A9426B">
                  <w:rPr>
                    <w:noProof/>
                    <w:webHidden/>
                  </w:rPr>
                  <w:fldChar w:fldCharType="separate"/>
                </w:r>
                <w:r w:rsidR="00A9426B">
                  <w:rPr>
                    <w:noProof/>
                    <w:webHidden/>
                  </w:rPr>
                  <w:t>15</w:t>
                </w:r>
                <w:r w:rsidR="00A9426B">
                  <w:rPr>
                    <w:noProof/>
                    <w:webHidden/>
                  </w:rPr>
                  <w:fldChar w:fldCharType="end"/>
                </w:r>
              </w:hyperlink>
            </w:p>
            <w:p w14:paraId="48F9CE8A" w14:textId="3FC585AC" w:rsidR="00A9426B" w:rsidRDefault="00BD27FA">
              <w:pPr>
                <w:pStyle w:val="Inhopg3"/>
                <w:tabs>
                  <w:tab w:val="right" w:leader="dot" w:pos="9062"/>
                </w:tabs>
                <w:rPr>
                  <w:rFonts w:asciiTheme="minorHAnsi" w:eastAsiaTheme="minorEastAsia" w:hAnsiTheme="minorHAnsi"/>
                  <w:noProof/>
                  <w:color w:val="auto"/>
                  <w:sz w:val="22"/>
                  <w:szCs w:val="22"/>
                  <w:lang w:eastAsia="nl-BE"/>
                </w:rPr>
              </w:pPr>
              <w:hyperlink w:anchor="_Toc536469242" w:history="1">
                <w:r w:rsidR="00A9426B" w:rsidRPr="003708D9">
                  <w:rPr>
                    <w:rStyle w:val="Hyperlink"/>
                    <w:noProof/>
                  </w:rPr>
                  <w:t>Aandachtspunten jobs &amp; stages – ESC21</w:t>
                </w:r>
                <w:r w:rsidR="00A9426B">
                  <w:rPr>
                    <w:noProof/>
                    <w:webHidden/>
                  </w:rPr>
                  <w:tab/>
                </w:r>
                <w:r w:rsidR="00A9426B">
                  <w:rPr>
                    <w:noProof/>
                    <w:webHidden/>
                  </w:rPr>
                  <w:fldChar w:fldCharType="begin"/>
                </w:r>
                <w:r w:rsidR="00A9426B">
                  <w:rPr>
                    <w:noProof/>
                    <w:webHidden/>
                  </w:rPr>
                  <w:instrText xml:space="preserve"> PAGEREF _Toc536469242 \h </w:instrText>
                </w:r>
                <w:r w:rsidR="00A9426B">
                  <w:rPr>
                    <w:noProof/>
                    <w:webHidden/>
                  </w:rPr>
                </w:r>
                <w:r w:rsidR="00A9426B">
                  <w:rPr>
                    <w:noProof/>
                    <w:webHidden/>
                  </w:rPr>
                  <w:fldChar w:fldCharType="separate"/>
                </w:r>
                <w:r w:rsidR="00A9426B">
                  <w:rPr>
                    <w:noProof/>
                    <w:webHidden/>
                  </w:rPr>
                  <w:t>15</w:t>
                </w:r>
                <w:r w:rsidR="00A9426B">
                  <w:rPr>
                    <w:noProof/>
                    <w:webHidden/>
                  </w:rPr>
                  <w:fldChar w:fldCharType="end"/>
                </w:r>
              </w:hyperlink>
            </w:p>
            <w:p w14:paraId="3275652B" w14:textId="3D410CCD" w:rsidR="00A9426B" w:rsidRDefault="00BD27FA">
              <w:pPr>
                <w:pStyle w:val="Inhopg2"/>
                <w:tabs>
                  <w:tab w:val="right" w:leader="dot" w:pos="9062"/>
                </w:tabs>
                <w:rPr>
                  <w:rFonts w:asciiTheme="minorHAnsi" w:eastAsiaTheme="minorEastAsia" w:hAnsiTheme="minorHAnsi"/>
                  <w:noProof/>
                  <w:color w:val="auto"/>
                  <w:sz w:val="22"/>
                  <w:szCs w:val="22"/>
                  <w:lang w:eastAsia="nl-BE"/>
                </w:rPr>
              </w:pPr>
              <w:hyperlink w:anchor="_Toc536469243" w:history="1">
                <w:r w:rsidR="00A9426B" w:rsidRPr="003708D9">
                  <w:rPr>
                    <w:rStyle w:val="Hyperlink"/>
                    <w:noProof/>
                  </w:rPr>
                  <w:t>Bijlagen</w:t>
                </w:r>
                <w:r w:rsidR="00A9426B">
                  <w:rPr>
                    <w:noProof/>
                    <w:webHidden/>
                  </w:rPr>
                  <w:tab/>
                </w:r>
                <w:r w:rsidR="00A9426B">
                  <w:rPr>
                    <w:noProof/>
                    <w:webHidden/>
                  </w:rPr>
                  <w:fldChar w:fldCharType="begin"/>
                </w:r>
                <w:r w:rsidR="00A9426B">
                  <w:rPr>
                    <w:noProof/>
                    <w:webHidden/>
                  </w:rPr>
                  <w:instrText xml:space="preserve"> PAGEREF _Toc536469243 \h </w:instrText>
                </w:r>
                <w:r w:rsidR="00A9426B">
                  <w:rPr>
                    <w:noProof/>
                    <w:webHidden/>
                  </w:rPr>
                </w:r>
                <w:r w:rsidR="00A9426B">
                  <w:rPr>
                    <w:noProof/>
                    <w:webHidden/>
                  </w:rPr>
                  <w:fldChar w:fldCharType="separate"/>
                </w:r>
                <w:r w:rsidR="00A9426B">
                  <w:rPr>
                    <w:noProof/>
                    <w:webHidden/>
                  </w:rPr>
                  <w:t>16</w:t>
                </w:r>
                <w:r w:rsidR="00A9426B">
                  <w:rPr>
                    <w:noProof/>
                    <w:webHidden/>
                  </w:rPr>
                  <w:fldChar w:fldCharType="end"/>
                </w:r>
              </w:hyperlink>
            </w:p>
            <w:p w14:paraId="39D63B5A" w14:textId="32803CEE" w:rsidR="00B807D1" w:rsidRDefault="00B807D1" w:rsidP="00B807D1">
              <w:r>
                <w:rPr>
                  <w:b/>
                  <w:bCs/>
                </w:rPr>
                <w:fldChar w:fldCharType="end"/>
              </w:r>
            </w:p>
          </w:sdtContent>
        </w:sdt>
        <w:p w14:paraId="6AAFCFDF" w14:textId="77777777" w:rsidR="00B807D1" w:rsidRPr="00FF7187" w:rsidRDefault="00B807D1" w:rsidP="00B807D1">
          <w:pPr>
            <w:pStyle w:val="Geenafstand"/>
            <w:spacing w:line="276" w:lineRule="auto"/>
            <w:rPr>
              <w:rFonts w:eastAsia="+mn-ea" w:cs="+mn-cs"/>
              <w:bCs/>
              <w:color w:val="000000"/>
              <w:kern w:val="24"/>
              <w:u w:val="single"/>
              <w:lang w:val="en-GB" w:eastAsia="nl-NL"/>
            </w:rPr>
          </w:pPr>
        </w:p>
        <w:p w14:paraId="75C69897" w14:textId="77777777" w:rsidR="00B807D1" w:rsidRDefault="00B807D1" w:rsidP="00B807D1">
          <w:pPr>
            <w:pStyle w:val="Lijstalinea"/>
            <w:spacing w:line="276" w:lineRule="auto"/>
            <w:ind w:left="426"/>
            <w:jc w:val="both"/>
            <w:rPr>
              <w:rFonts w:eastAsia="+mn-ea" w:cs="+mn-cs"/>
              <w:b/>
              <w:bCs/>
              <w:color w:val="000000"/>
              <w:kern w:val="24"/>
              <w:sz w:val="22"/>
              <w:szCs w:val="22"/>
              <w:u w:val="single"/>
              <w:lang w:val="en-GB" w:eastAsia="nl-NL"/>
            </w:rPr>
          </w:pPr>
        </w:p>
        <w:p w14:paraId="5ED8DF5A" w14:textId="77777777" w:rsidR="00B807D1" w:rsidRPr="00FF7187" w:rsidRDefault="00B807D1" w:rsidP="00B807D1">
          <w:pPr>
            <w:pStyle w:val="Lijstalinea"/>
            <w:spacing w:line="276" w:lineRule="auto"/>
            <w:ind w:left="426"/>
            <w:jc w:val="both"/>
            <w:rPr>
              <w:rFonts w:eastAsia="+mn-ea" w:cs="+mn-cs"/>
              <w:b/>
              <w:bCs/>
              <w:color w:val="000000"/>
              <w:kern w:val="24"/>
              <w:sz w:val="22"/>
              <w:szCs w:val="22"/>
              <w:u w:val="single"/>
              <w:lang w:val="en-GB" w:eastAsia="nl-NL"/>
            </w:rPr>
          </w:pPr>
        </w:p>
        <w:p w14:paraId="40FD5B55" w14:textId="77777777" w:rsidR="00B807D1" w:rsidRPr="00FF7187" w:rsidRDefault="00B807D1" w:rsidP="00B807D1">
          <w:pPr>
            <w:spacing w:line="276" w:lineRule="auto"/>
            <w:rPr>
              <w:sz w:val="22"/>
              <w:szCs w:val="22"/>
              <w:lang w:val="en-GB"/>
            </w:rPr>
          </w:pPr>
        </w:p>
        <w:p w14:paraId="52A5AB56" w14:textId="77777777" w:rsidR="00B807D1" w:rsidRPr="00FF7187" w:rsidRDefault="00BD27FA" w:rsidP="00B807D1">
          <w:pPr>
            <w:spacing w:line="276" w:lineRule="auto"/>
            <w:rPr>
              <w:sz w:val="22"/>
              <w:szCs w:val="22"/>
            </w:rPr>
          </w:pPr>
        </w:p>
      </w:sdtContent>
    </w:sdt>
    <w:p w14:paraId="38AAEBD1" w14:textId="77777777" w:rsidR="00B807D1" w:rsidRPr="00FF7187" w:rsidRDefault="00B807D1" w:rsidP="00B807D1">
      <w:pPr>
        <w:spacing w:line="276" w:lineRule="auto"/>
        <w:rPr>
          <w:sz w:val="22"/>
          <w:szCs w:val="22"/>
        </w:rPr>
      </w:pPr>
    </w:p>
    <w:p w14:paraId="10258825" w14:textId="77777777" w:rsidR="00B807D1" w:rsidRPr="00AA0007" w:rsidRDefault="00B807D1" w:rsidP="00B807D1">
      <w:pPr>
        <w:pStyle w:val="Kop2"/>
        <w:rPr>
          <w:color w:val="008CA7"/>
          <w:sz w:val="22"/>
          <w:szCs w:val="22"/>
        </w:rPr>
      </w:pPr>
      <w:bookmarkStart w:id="0" w:name="_Toc536469226"/>
      <w:bookmarkStart w:id="1" w:name="Basisprincipes"/>
      <w:r w:rsidRPr="00353E49">
        <w:t>Basisprincipes assessment en consolidatie</w:t>
      </w:r>
      <w:bookmarkEnd w:id="0"/>
    </w:p>
    <w:bookmarkEnd w:id="1"/>
    <w:p w14:paraId="0AE4B768" w14:textId="77777777" w:rsidR="00B807D1" w:rsidRPr="00FF7187" w:rsidRDefault="00B807D1" w:rsidP="00B807D1">
      <w:pPr>
        <w:spacing w:line="276" w:lineRule="auto"/>
        <w:jc w:val="both"/>
        <w:rPr>
          <w:rFonts w:eastAsia="+mn-ea" w:cs="+mn-cs"/>
          <w:b/>
          <w:bCs/>
          <w:color w:val="000000"/>
          <w:kern w:val="24"/>
          <w:sz w:val="22"/>
          <w:szCs w:val="22"/>
          <w:u w:val="single"/>
          <w:lang w:eastAsia="nl-NL"/>
        </w:rPr>
      </w:pPr>
    </w:p>
    <w:p w14:paraId="035CBA98" w14:textId="77777777" w:rsidR="00B807D1" w:rsidRPr="00FF7187" w:rsidRDefault="00B807D1" w:rsidP="00B807D1">
      <w:pPr>
        <w:spacing w:line="276" w:lineRule="auto"/>
        <w:jc w:val="both"/>
        <w:rPr>
          <w:sz w:val="22"/>
          <w:szCs w:val="22"/>
        </w:rPr>
      </w:pPr>
      <w:r w:rsidRPr="00FF7187">
        <w:rPr>
          <w:sz w:val="22"/>
          <w:szCs w:val="22"/>
        </w:rPr>
        <w:t xml:space="preserve">Zowel bij je individuele assessment als bij je consolidatie verwacht JINT dat je </w:t>
      </w:r>
      <w:r>
        <w:rPr>
          <w:sz w:val="22"/>
          <w:szCs w:val="22"/>
        </w:rPr>
        <w:t xml:space="preserve">de  </w:t>
      </w:r>
      <w:r w:rsidRPr="00FF7187">
        <w:rPr>
          <w:sz w:val="22"/>
          <w:szCs w:val="22"/>
        </w:rPr>
        <w:t>volgende principes toepast:</w:t>
      </w:r>
    </w:p>
    <w:p w14:paraId="176F1A56" w14:textId="77777777" w:rsidR="00B807D1" w:rsidRPr="00FF7187" w:rsidRDefault="00B807D1" w:rsidP="00B807D1">
      <w:pPr>
        <w:spacing w:line="276" w:lineRule="auto"/>
        <w:jc w:val="both"/>
        <w:rPr>
          <w:sz w:val="22"/>
          <w:szCs w:val="22"/>
        </w:rPr>
      </w:pPr>
    </w:p>
    <w:p w14:paraId="1C5202CD" w14:textId="77777777" w:rsidR="00B807D1" w:rsidRPr="00353E49" w:rsidRDefault="00B807D1" w:rsidP="00B807D1">
      <w:pPr>
        <w:pStyle w:val="Kop3"/>
      </w:pPr>
      <w:bookmarkStart w:id="2" w:name="_Toc536469227"/>
      <w:bookmarkStart w:id="3" w:name="Awardcriteria"/>
      <w:r w:rsidRPr="00353E49">
        <w:t>Award criteria</w:t>
      </w:r>
      <w:bookmarkEnd w:id="2"/>
    </w:p>
    <w:bookmarkEnd w:id="3"/>
    <w:p w14:paraId="114236BC" w14:textId="77777777" w:rsidR="00B807D1" w:rsidRPr="00FF7187" w:rsidRDefault="00B807D1" w:rsidP="00B807D1">
      <w:pPr>
        <w:spacing w:line="276" w:lineRule="auto"/>
        <w:jc w:val="both"/>
        <w:rPr>
          <w:b/>
          <w:sz w:val="22"/>
          <w:szCs w:val="22"/>
        </w:rPr>
      </w:pPr>
    </w:p>
    <w:p w14:paraId="343A8FFB" w14:textId="77777777" w:rsidR="00B807D1" w:rsidRDefault="00B807D1" w:rsidP="00B807D1">
      <w:pPr>
        <w:spacing w:line="276" w:lineRule="auto"/>
        <w:jc w:val="both"/>
        <w:rPr>
          <w:sz w:val="22"/>
          <w:szCs w:val="22"/>
        </w:rPr>
      </w:pPr>
      <w:r>
        <w:rPr>
          <w:sz w:val="22"/>
          <w:szCs w:val="22"/>
        </w:rPr>
        <w:t>Elk</w:t>
      </w:r>
      <w:r w:rsidRPr="00FF7187">
        <w:rPr>
          <w:sz w:val="22"/>
          <w:szCs w:val="22"/>
        </w:rPr>
        <w:t xml:space="preserve"> individue</w:t>
      </w:r>
      <w:r>
        <w:rPr>
          <w:sz w:val="22"/>
          <w:szCs w:val="22"/>
        </w:rPr>
        <w:t>el</w:t>
      </w:r>
      <w:r w:rsidRPr="00FF7187">
        <w:rPr>
          <w:sz w:val="22"/>
          <w:szCs w:val="22"/>
        </w:rPr>
        <w:t xml:space="preserve"> assessment en </w:t>
      </w:r>
      <w:r>
        <w:rPr>
          <w:sz w:val="22"/>
          <w:szCs w:val="22"/>
        </w:rPr>
        <w:t xml:space="preserve">elke </w:t>
      </w:r>
      <w:r w:rsidRPr="00FF7187">
        <w:rPr>
          <w:sz w:val="22"/>
          <w:szCs w:val="22"/>
        </w:rPr>
        <w:t xml:space="preserve">consolidatie gebeurt aan de hand van de </w:t>
      </w:r>
      <w:r w:rsidRPr="00FF7187">
        <w:rPr>
          <w:b/>
          <w:i/>
          <w:sz w:val="22"/>
          <w:szCs w:val="22"/>
        </w:rPr>
        <w:t>award criteria</w:t>
      </w:r>
      <w:r w:rsidRPr="00FF7187">
        <w:rPr>
          <w:sz w:val="22"/>
          <w:szCs w:val="22"/>
        </w:rPr>
        <w:t xml:space="preserve">, zoals per </w:t>
      </w:r>
      <w:proofErr w:type="spellStart"/>
      <w:r w:rsidRPr="00FF7187">
        <w:rPr>
          <w:i/>
          <w:sz w:val="22"/>
          <w:szCs w:val="22"/>
        </w:rPr>
        <w:t>Key</w:t>
      </w:r>
      <w:proofErr w:type="spellEnd"/>
      <w:r w:rsidRPr="00FF7187">
        <w:rPr>
          <w:i/>
          <w:sz w:val="22"/>
          <w:szCs w:val="22"/>
        </w:rPr>
        <w:t xml:space="preserve"> Action</w:t>
      </w:r>
      <w:r w:rsidRPr="00FF7187">
        <w:rPr>
          <w:sz w:val="22"/>
          <w:szCs w:val="22"/>
        </w:rPr>
        <w:t xml:space="preserve"> opgesomd in de </w:t>
      </w:r>
      <w:r w:rsidRPr="00FF7187">
        <w:rPr>
          <w:i/>
          <w:sz w:val="22"/>
          <w:szCs w:val="22"/>
        </w:rPr>
        <w:t xml:space="preserve">Erasmus+ </w:t>
      </w:r>
      <w:proofErr w:type="spellStart"/>
      <w:r w:rsidRPr="00FF7187">
        <w:rPr>
          <w:i/>
          <w:sz w:val="22"/>
          <w:szCs w:val="22"/>
        </w:rPr>
        <w:t>Programme</w:t>
      </w:r>
      <w:proofErr w:type="spellEnd"/>
      <w:r w:rsidRPr="00FF7187">
        <w:rPr>
          <w:i/>
          <w:sz w:val="22"/>
          <w:szCs w:val="22"/>
        </w:rPr>
        <w:t xml:space="preserve"> guide</w:t>
      </w:r>
      <w:r>
        <w:rPr>
          <w:i/>
          <w:sz w:val="22"/>
          <w:szCs w:val="22"/>
        </w:rPr>
        <w:t xml:space="preserve"> </w:t>
      </w:r>
      <w:r>
        <w:rPr>
          <w:sz w:val="22"/>
          <w:szCs w:val="22"/>
        </w:rPr>
        <w:t xml:space="preserve">en de </w:t>
      </w:r>
      <w:r>
        <w:rPr>
          <w:i/>
          <w:sz w:val="22"/>
          <w:szCs w:val="22"/>
        </w:rPr>
        <w:t xml:space="preserve">European </w:t>
      </w:r>
      <w:proofErr w:type="spellStart"/>
      <w:r>
        <w:rPr>
          <w:i/>
          <w:sz w:val="22"/>
          <w:szCs w:val="22"/>
        </w:rPr>
        <w:t>Solidarity</w:t>
      </w:r>
      <w:proofErr w:type="spellEnd"/>
      <w:r>
        <w:rPr>
          <w:i/>
          <w:sz w:val="22"/>
          <w:szCs w:val="22"/>
        </w:rPr>
        <w:t xml:space="preserve"> Corps guide</w:t>
      </w:r>
      <w:r w:rsidRPr="00FF7187">
        <w:rPr>
          <w:sz w:val="22"/>
          <w:szCs w:val="22"/>
        </w:rPr>
        <w:t>. Voor elke</w:t>
      </w:r>
      <w:r w:rsidRPr="00FF7187">
        <w:rPr>
          <w:i/>
          <w:sz w:val="22"/>
          <w:szCs w:val="22"/>
        </w:rPr>
        <w:t xml:space="preserve"> </w:t>
      </w:r>
      <w:proofErr w:type="spellStart"/>
      <w:r w:rsidRPr="00FF7187">
        <w:rPr>
          <w:i/>
          <w:sz w:val="22"/>
          <w:szCs w:val="22"/>
        </w:rPr>
        <w:t>Key</w:t>
      </w:r>
      <w:proofErr w:type="spellEnd"/>
      <w:r w:rsidRPr="00FF7187">
        <w:rPr>
          <w:i/>
          <w:sz w:val="22"/>
          <w:szCs w:val="22"/>
        </w:rPr>
        <w:t xml:space="preserve"> Action (KA)</w:t>
      </w:r>
      <w:r>
        <w:rPr>
          <w:i/>
          <w:sz w:val="22"/>
          <w:szCs w:val="22"/>
        </w:rPr>
        <w:t xml:space="preserve"> </w:t>
      </w:r>
      <w:r>
        <w:rPr>
          <w:sz w:val="22"/>
          <w:szCs w:val="22"/>
        </w:rPr>
        <w:t xml:space="preserve">uit het E+ programma en voor elke </w:t>
      </w:r>
      <w:r>
        <w:rPr>
          <w:i/>
          <w:sz w:val="22"/>
          <w:szCs w:val="22"/>
        </w:rPr>
        <w:t xml:space="preserve">Actie </w:t>
      </w:r>
      <w:r>
        <w:rPr>
          <w:sz w:val="22"/>
          <w:szCs w:val="22"/>
        </w:rPr>
        <w:t xml:space="preserve">uit het </w:t>
      </w:r>
      <w:r>
        <w:rPr>
          <w:i/>
          <w:sz w:val="22"/>
          <w:szCs w:val="22"/>
        </w:rPr>
        <w:t>ESC</w:t>
      </w:r>
      <w:r>
        <w:rPr>
          <w:sz w:val="22"/>
          <w:szCs w:val="22"/>
        </w:rPr>
        <w:t xml:space="preserve"> </w:t>
      </w:r>
      <w:r w:rsidRPr="00FF7187">
        <w:rPr>
          <w:i/>
          <w:sz w:val="22"/>
          <w:szCs w:val="22"/>
        </w:rPr>
        <w:t xml:space="preserve"> </w:t>
      </w:r>
      <w:r w:rsidRPr="00FF7187">
        <w:rPr>
          <w:sz w:val="22"/>
          <w:szCs w:val="22"/>
        </w:rPr>
        <w:t>vind je als bijlage bij dit document ook een</w:t>
      </w:r>
      <w:r w:rsidRPr="00FF7187">
        <w:rPr>
          <w:i/>
          <w:sz w:val="22"/>
          <w:szCs w:val="22"/>
        </w:rPr>
        <w:t xml:space="preserve"> </w:t>
      </w:r>
      <w:r w:rsidRPr="00FF7187">
        <w:rPr>
          <w:sz w:val="22"/>
          <w:szCs w:val="22"/>
        </w:rPr>
        <w:t xml:space="preserve">‘werkdocument </w:t>
      </w:r>
      <w:r w:rsidRPr="00FF7187">
        <w:rPr>
          <w:i/>
          <w:sz w:val="22"/>
          <w:szCs w:val="22"/>
        </w:rPr>
        <w:t>award criteria</w:t>
      </w:r>
      <w:r w:rsidRPr="00FF7187">
        <w:rPr>
          <w:sz w:val="22"/>
          <w:szCs w:val="22"/>
        </w:rPr>
        <w:t xml:space="preserve">’. </w:t>
      </w:r>
    </w:p>
    <w:p w14:paraId="45B2672D" w14:textId="77777777" w:rsidR="00B807D1" w:rsidRPr="00FF7187" w:rsidRDefault="00B807D1" w:rsidP="00B807D1">
      <w:pPr>
        <w:spacing w:line="276" w:lineRule="auto"/>
        <w:jc w:val="both"/>
        <w:rPr>
          <w:sz w:val="22"/>
          <w:szCs w:val="22"/>
        </w:rPr>
      </w:pPr>
    </w:p>
    <w:p w14:paraId="682CFEC4" w14:textId="77777777" w:rsidR="00B807D1" w:rsidRPr="00FF7187" w:rsidRDefault="00B807D1" w:rsidP="00B807D1">
      <w:pPr>
        <w:spacing w:line="276" w:lineRule="auto"/>
        <w:jc w:val="both"/>
        <w:rPr>
          <w:sz w:val="22"/>
          <w:szCs w:val="22"/>
        </w:rPr>
      </w:pPr>
      <w:r w:rsidRPr="00FF7187">
        <w:rPr>
          <w:sz w:val="22"/>
          <w:szCs w:val="22"/>
        </w:rPr>
        <w:t>Als assessor sta je bij elk criterium stil om na te gaan:</w:t>
      </w:r>
    </w:p>
    <w:p w14:paraId="213681BE" w14:textId="77777777" w:rsidR="00B807D1" w:rsidRPr="00FF7187" w:rsidRDefault="00B807D1" w:rsidP="00B807D1">
      <w:pPr>
        <w:pStyle w:val="Lijstalinea"/>
        <w:numPr>
          <w:ilvl w:val="0"/>
          <w:numId w:val="1"/>
        </w:numPr>
        <w:spacing w:line="276" w:lineRule="auto"/>
        <w:ind w:left="709"/>
        <w:jc w:val="both"/>
        <w:rPr>
          <w:sz w:val="22"/>
          <w:szCs w:val="22"/>
        </w:rPr>
      </w:pPr>
      <w:r w:rsidRPr="00FF7187">
        <w:rPr>
          <w:b/>
          <w:sz w:val="22"/>
          <w:szCs w:val="22"/>
        </w:rPr>
        <w:t xml:space="preserve">in welke mate het van toepassing is voor dit specifieke project. </w:t>
      </w:r>
    </w:p>
    <w:p w14:paraId="431C1603" w14:textId="77777777" w:rsidR="00B807D1" w:rsidRPr="00FF7187" w:rsidRDefault="00B807D1" w:rsidP="00B807D1">
      <w:pPr>
        <w:pStyle w:val="Lijstalinea"/>
        <w:spacing w:line="276" w:lineRule="auto"/>
        <w:ind w:left="709"/>
        <w:jc w:val="both"/>
        <w:rPr>
          <w:sz w:val="22"/>
          <w:szCs w:val="22"/>
        </w:rPr>
      </w:pPr>
      <w:r w:rsidRPr="00FF7187">
        <w:rPr>
          <w:sz w:val="22"/>
          <w:szCs w:val="22"/>
        </w:rPr>
        <w:t xml:space="preserve">Bijvoorbeeld: het criterium ‘De relevantie van het voorstel voor de doelstellingen van de Actie en de </w:t>
      </w:r>
      <w:proofErr w:type="spellStart"/>
      <w:r w:rsidRPr="00FF7187">
        <w:rPr>
          <w:sz w:val="22"/>
          <w:szCs w:val="22"/>
        </w:rPr>
        <w:t>Subactie</w:t>
      </w:r>
      <w:proofErr w:type="spellEnd"/>
      <w:r w:rsidRPr="00FF7187">
        <w:rPr>
          <w:sz w:val="22"/>
          <w:szCs w:val="22"/>
        </w:rPr>
        <w:t>’ is voor elk projectvoorstel essentieel. Het criterium onder KA1 ‘De geschiktheid van maatregelen om deelnemers […] te betrekken bij de activiteiten’ is over het algemeen irrelevant voor een mobiliteit van jeugdwerkers.</w:t>
      </w:r>
    </w:p>
    <w:p w14:paraId="27854F94" w14:textId="77777777" w:rsidR="00B807D1" w:rsidRPr="00FF7187" w:rsidRDefault="00B807D1" w:rsidP="00B807D1">
      <w:pPr>
        <w:pStyle w:val="Lijstalinea"/>
        <w:numPr>
          <w:ilvl w:val="0"/>
          <w:numId w:val="1"/>
        </w:numPr>
        <w:spacing w:line="276" w:lineRule="auto"/>
        <w:jc w:val="both"/>
        <w:rPr>
          <w:b/>
          <w:sz w:val="22"/>
          <w:szCs w:val="22"/>
        </w:rPr>
      </w:pPr>
      <w:r w:rsidRPr="00FF7187">
        <w:rPr>
          <w:b/>
          <w:sz w:val="22"/>
          <w:szCs w:val="22"/>
        </w:rPr>
        <w:t xml:space="preserve">indien van toepassing voor dit projectvoorstel, hoe dit criterium ingevuld wordt binnen dit specifieke project en welk waardeoordeel jij daaraan geeft (goed, sterk, minder goed, slecht, enz.). </w:t>
      </w:r>
    </w:p>
    <w:p w14:paraId="404A961D" w14:textId="77777777" w:rsidR="00B807D1" w:rsidRPr="00FF7187" w:rsidRDefault="00B807D1" w:rsidP="00B807D1">
      <w:pPr>
        <w:pStyle w:val="Lijstalinea"/>
        <w:spacing w:line="276" w:lineRule="auto"/>
        <w:jc w:val="both"/>
        <w:rPr>
          <w:sz w:val="22"/>
          <w:szCs w:val="22"/>
        </w:rPr>
      </w:pPr>
      <w:r w:rsidRPr="00FF7187">
        <w:rPr>
          <w:sz w:val="22"/>
          <w:szCs w:val="22"/>
        </w:rPr>
        <w:t>Die twee elementen (hoe het ingevuld wordt binnen het project + jouw waardeoordeel) maak je expliciet in het assessment en de consolidatie. De evaluatiecommissie leest immers geen projectvoorstellen, maar alleen de samenvattingen van de projecten en de consolidaties. Om goede, beargumenteerde beslissingen te kunnen nemen, moeten de</w:t>
      </w:r>
      <w:r w:rsidRPr="00FF7187">
        <w:rPr>
          <w:b/>
          <w:sz w:val="22"/>
          <w:szCs w:val="22"/>
        </w:rPr>
        <w:t xml:space="preserve"> consolidaties</w:t>
      </w:r>
      <w:r w:rsidRPr="00FF7187">
        <w:rPr>
          <w:sz w:val="22"/>
          <w:szCs w:val="22"/>
        </w:rPr>
        <w:t xml:space="preserve"> dus zo </w:t>
      </w:r>
      <w:r w:rsidRPr="00FF7187">
        <w:rPr>
          <w:b/>
          <w:sz w:val="22"/>
          <w:szCs w:val="22"/>
        </w:rPr>
        <w:t xml:space="preserve">concreet </w:t>
      </w:r>
      <w:r w:rsidRPr="00FF7187">
        <w:rPr>
          <w:sz w:val="22"/>
          <w:szCs w:val="22"/>
        </w:rPr>
        <w:t>mogelijk zijn en duidelijk aangeven wat goed of niet goed uitgewerkt is.</w:t>
      </w:r>
    </w:p>
    <w:p w14:paraId="086DBCF7" w14:textId="77777777" w:rsidR="00B807D1" w:rsidRPr="00FF7187" w:rsidRDefault="00B807D1" w:rsidP="00B807D1">
      <w:pPr>
        <w:spacing w:line="276" w:lineRule="auto"/>
        <w:jc w:val="both"/>
        <w:rPr>
          <w:sz w:val="22"/>
          <w:szCs w:val="22"/>
        </w:rPr>
      </w:pPr>
    </w:p>
    <w:p w14:paraId="74F70ED1" w14:textId="77777777" w:rsidR="00B807D1" w:rsidRPr="00FF7187" w:rsidRDefault="00B807D1" w:rsidP="00B807D1">
      <w:pPr>
        <w:spacing w:line="276" w:lineRule="auto"/>
        <w:jc w:val="both"/>
        <w:rPr>
          <w:sz w:val="22"/>
          <w:szCs w:val="22"/>
        </w:rPr>
      </w:pPr>
      <w:r w:rsidRPr="00FF7187">
        <w:rPr>
          <w:i/>
          <w:sz w:val="22"/>
          <w:szCs w:val="22"/>
        </w:rPr>
        <w:t>Award criteria</w:t>
      </w:r>
      <w:r w:rsidRPr="00FF7187">
        <w:rPr>
          <w:sz w:val="22"/>
          <w:szCs w:val="22"/>
        </w:rPr>
        <w:t xml:space="preserve"> m.b.t. </w:t>
      </w:r>
      <w:r w:rsidRPr="00FF7187">
        <w:rPr>
          <w:b/>
          <w:sz w:val="22"/>
          <w:szCs w:val="22"/>
        </w:rPr>
        <w:t>inclusie</w:t>
      </w:r>
      <w:r w:rsidRPr="00FF7187">
        <w:rPr>
          <w:sz w:val="22"/>
          <w:szCs w:val="22"/>
        </w:rPr>
        <w:t xml:space="preserve"> of </w:t>
      </w:r>
      <w:r w:rsidRPr="00FF7187">
        <w:rPr>
          <w:b/>
          <w:sz w:val="22"/>
          <w:szCs w:val="22"/>
        </w:rPr>
        <w:t>jongeren met een maatschappelijk kwetsbare achtergrond</w:t>
      </w:r>
      <w:r w:rsidRPr="00FF7187">
        <w:rPr>
          <w:sz w:val="22"/>
          <w:szCs w:val="22"/>
        </w:rPr>
        <w:t xml:space="preserve"> kunnen wel een positieve, maar nooit een negatieve impact hebben op de punten die je aan een projectvoorstel geeft. Komt dat thema niet aan bod in het projectvoorstel en neemt deze doelgroep niet deel aan het project, dan trek je daar dus geen punten voor af. Je geeft alleen meer punten aan die voorstellen die op een kwalitatieve manier rond dit thema of met deze doelgroepen aan de slag gaan.</w:t>
      </w:r>
    </w:p>
    <w:p w14:paraId="450065E1" w14:textId="77777777" w:rsidR="00B807D1" w:rsidRPr="00FF7187" w:rsidRDefault="00B807D1" w:rsidP="00B807D1">
      <w:pPr>
        <w:spacing w:line="276" w:lineRule="auto"/>
        <w:jc w:val="both"/>
        <w:rPr>
          <w:sz w:val="22"/>
          <w:szCs w:val="22"/>
        </w:rPr>
      </w:pPr>
    </w:p>
    <w:p w14:paraId="3B514F9E" w14:textId="77777777" w:rsidR="00B807D1" w:rsidRPr="00FF7187" w:rsidRDefault="00B807D1" w:rsidP="00B807D1">
      <w:pPr>
        <w:spacing w:line="276" w:lineRule="auto"/>
        <w:jc w:val="both"/>
        <w:rPr>
          <w:sz w:val="22"/>
          <w:szCs w:val="22"/>
        </w:rPr>
      </w:pPr>
      <w:r w:rsidRPr="00FF7187">
        <w:rPr>
          <w:sz w:val="22"/>
          <w:szCs w:val="22"/>
        </w:rPr>
        <w:lastRenderedPageBreak/>
        <w:t xml:space="preserve">Je past de </w:t>
      </w:r>
      <w:r w:rsidRPr="00FF7187">
        <w:rPr>
          <w:i/>
          <w:sz w:val="22"/>
          <w:szCs w:val="22"/>
        </w:rPr>
        <w:t>award criteria</w:t>
      </w:r>
      <w:r w:rsidRPr="00FF7187">
        <w:rPr>
          <w:sz w:val="22"/>
          <w:szCs w:val="22"/>
        </w:rPr>
        <w:t xml:space="preserve"> toe met de nodige flexibiliteit. Neem opnieuw het voorbeeld onder KA1 i.v.m. de actieve betrokkenheid van jongeren in alle fasen van het project. Bij een groepsuitwisseling is dat in het algemeen natuurlijk het ideaalplaatje, maar er zijn tal van goede redenen waarom dat niet mogelijk zou zijn. Daarom </w:t>
      </w:r>
      <w:r w:rsidRPr="00FF7187">
        <w:rPr>
          <w:b/>
          <w:sz w:val="22"/>
          <w:szCs w:val="22"/>
        </w:rPr>
        <w:t>pas je het criterium</w:t>
      </w:r>
      <w:r w:rsidRPr="00FF7187">
        <w:rPr>
          <w:sz w:val="22"/>
          <w:szCs w:val="22"/>
        </w:rPr>
        <w:t xml:space="preserve"> niet in absolute termen </w:t>
      </w:r>
      <w:r w:rsidRPr="00FF7187">
        <w:rPr>
          <w:b/>
          <w:sz w:val="22"/>
          <w:szCs w:val="22"/>
        </w:rPr>
        <w:t>toe</w:t>
      </w:r>
      <w:r w:rsidRPr="00FF7187">
        <w:rPr>
          <w:sz w:val="22"/>
          <w:szCs w:val="22"/>
        </w:rPr>
        <w:t xml:space="preserve">, maar </w:t>
      </w:r>
      <w:r w:rsidRPr="00FF7187">
        <w:rPr>
          <w:b/>
          <w:sz w:val="22"/>
          <w:szCs w:val="22"/>
        </w:rPr>
        <w:t>in verhouding tot het potentieel binnen dit project</w:t>
      </w:r>
      <w:r w:rsidRPr="00FF7187">
        <w:rPr>
          <w:sz w:val="22"/>
          <w:szCs w:val="22"/>
        </w:rPr>
        <w:t>. Daarbij hou je rekening met de toelichting die de  aanvrager in het aanvraagformulier geeft over de werking van de betrokken organisaties, het profiel van de doelgroep, eventuele wettelijke structuren en procedures die een impact hebben (denk bijvoorbeeld aan projecten met jongeren uit instellingen), enz. Op basis van de toelichting in het aanvraagformulier ga je als assessor dus na of de jongeren binnen de mogelijkheden van dit project maximaal betrokken worden. Dat betekent dat een project waarbij jongeren alleen tijdens de uitwisseling zelf actief betrokken worden met een goede verantwoording toch hoog kan scoren op dit criterium.</w:t>
      </w:r>
    </w:p>
    <w:p w14:paraId="396822EF" w14:textId="77777777" w:rsidR="00B807D1" w:rsidRPr="00FF7187" w:rsidRDefault="00B807D1" w:rsidP="00B807D1">
      <w:pPr>
        <w:spacing w:line="276" w:lineRule="auto"/>
        <w:jc w:val="both"/>
        <w:rPr>
          <w:sz w:val="22"/>
          <w:szCs w:val="22"/>
        </w:rPr>
      </w:pPr>
    </w:p>
    <w:p w14:paraId="6B11100D" w14:textId="77777777" w:rsidR="00B807D1" w:rsidRPr="00FF7187" w:rsidRDefault="00B807D1" w:rsidP="00B807D1">
      <w:pPr>
        <w:spacing w:line="276" w:lineRule="auto"/>
        <w:jc w:val="both"/>
        <w:rPr>
          <w:b/>
          <w:sz w:val="22"/>
          <w:szCs w:val="22"/>
        </w:rPr>
      </w:pPr>
    </w:p>
    <w:p w14:paraId="08A1ABC7" w14:textId="77777777" w:rsidR="00B807D1" w:rsidRPr="00353E49" w:rsidRDefault="00B807D1" w:rsidP="00B807D1">
      <w:pPr>
        <w:pStyle w:val="Kop3"/>
      </w:pPr>
      <w:bookmarkStart w:id="4" w:name="_Toc536469228"/>
      <w:bookmarkStart w:id="5" w:name="Proportionaliteit"/>
      <w:r w:rsidRPr="00353E49">
        <w:t>Proportionaliteit</w:t>
      </w:r>
      <w:bookmarkEnd w:id="4"/>
    </w:p>
    <w:bookmarkEnd w:id="5"/>
    <w:p w14:paraId="3D4797E2" w14:textId="77777777" w:rsidR="00B807D1" w:rsidRPr="00FF7187" w:rsidRDefault="00B807D1" w:rsidP="00B807D1">
      <w:pPr>
        <w:spacing w:line="276" w:lineRule="auto"/>
        <w:jc w:val="both"/>
        <w:rPr>
          <w:sz w:val="22"/>
          <w:szCs w:val="22"/>
        </w:rPr>
      </w:pPr>
    </w:p>
    <w:p w14:paraId="7E9A817B"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kwaliteit</w:t>
      </w:r>
      <w:r w:rsidRPr="00FF7187">
        <w:rPr>
          <w:sz w:val="22"/>
          <w:szCs w:val="22"/>
        </w:rPr>
        <w:t xml:space="preserve"> van de doelen, geplande activiteiten, verwachte impact en resultaten van het project wordt proportioneel beoordeeld, in relatie tot het profiel van de indienende organisatie en de partnerorganisaties. </w:t>
      </w:r>
    </w:p>
    <w:p w14:paraId="0866375C" w14:textId="77777777" w:rsidR="00B807D1" w:rsidRPr="00FF7187" w:rsidRDefault="00B807D1" w:rsidP="00B807D1">
      <w:pPr>
        <w:spacing w:line="276" w:lineRule="auto"/>
        <w:jc w:val="both"/>
        <w:rPr>
          <w:sz w:val="22"/>
          <w:szCs w:val="22"/>
        </w:rPr>
      </w:pPr>
      <w:r w:rsidRPr="00FF7187">
        <w:rPr>
          <w:sz w:val="22"/>
          <w:szCs w:val="22"/>
        </w:rPr>
        <w:t xml:space="preserve">Kwantiteit (van activiteiten, prioriteiten, resultaten, …) zal niet in absolute termen beoordeeld worden, maar </w:t>
      </w:r>
      <w:r w:rsidRPr="00FF7187">
        <w:rPr>
          <w:b/>
          <w:sz w:val="22"/>
          <w:szCs w:val="22"/>
        </w:rPr>
        <w:t>in relatie tot de capaciteit en het potentieel van de indiener en de partners</w:t>
      </w:r>
      <w:r w:rsidRPr="00FF7187">
        <w:rPr>
          <w:sz w:val="22"/>
          <w:szCs w:val="22"/>
        </w:rPr>
        <w:t>.’</w:t>
      </w:r>
    </w:p>
    <w:p w14:paraId="546678A5" w14:textId="77777777" w:rsidR="00B807D1" w:rsidRPr="00BD27FA" w:rsidRDefault="00B807D1" w:rsidP="00B807D1">
      <w:pPr>
        <w:spacing w:line="276" w:lineRule="auto"/>
        <w:jc w:val="both"/>
        <w:rPr>
          <w:sz w:val="22"/>
          <w:szCs w:val="22"/>
          <w:lang w:val="nl-BE"/>
        </w:rPr>
      </w:pPr>
      <w:r w:rsidRPr="00BD27FA">
        <w:rPr>
          <w:sz w:val="22"/>
          <w:szCs w:val="22"/>
          <w:lang w:val="nl-BE"/>
        </w:rPr>
        <w:t xml:space="preserve">(uit de </w:t>
      </w:r>
      <w:r w:rsidRPr="00BD27FA">
        <w:rPr>
          <w:i/>
          <w:sz w:val="22"/>
          <w:szCs w:val="22"/>
          <w:lang w:val="nl-BE"/>
        </w:rPr>
        <w:t xml:space="preserve">Guide </w:t>
      </w:r>
      <w:proofErr w:type="spellStart"/>
      <w:r w:rsidRPr="00BD27FA">
        <w:rPr>
          <w:i/>
          <w:sz w:val="22"/>
          <w:szCs w:val="22"/>
          <w:lang w:val="nl-BE"/>
        </w:rPr>
        <w:t>for</w:t>
      </w:r>
      <w:proofErr w:type="spellEnd"/>
      <w:r w:rsidRPr="00BD27FA">
        <w:rPr>
          <w:i/>
          <w:sz w:val="22"/>
          <w:szCs w:val="22"/>
          <w:lang w:val="nl-BE"/>
        </w:rPr>
        <w:t xml:space="preserve"> experts on </w:t>
      </w:r>
      <w:proofErr w:type="spellStart"/>
      <w:r w:rsidRPr="00BD27FA">
        <w:rPr>
          <w:i/>
          <w:sz w:val="22"/>
          <w:szCs w:val="22"/>
          <w:lang w:val="nl-BE"/>
        </w:rPr>
        <w:t>quality</w:t>
      </w:r>
      <w:proofErr w:type="spellEnd"/>
      <w:r w:rsidRPr="00BD27FA">
        <w:rPr>
          <w:i/>
          <w:sz w:val="22"/>
          <w:szCs w:val="22"/>
          <w:lang w:val="nl-BE"/>
        </w:rPr>
        <w:t xml:space="preserve"> assessment</w:t>
      </w:r>
      <w:r w:rsidRPr="00BD27FA">
        <w:rPr>
          <w:sz w:val="22"/>
          <w:szCs w:val="22"/>
          <w:lang w:val="nl-BE"/>
        </w:rPr>
        <w:t>, p.10-11)</w:t>
      </w:r>
    </w:p>
    <w:p w14:paraId="7A2F42EE" w14:textId="77777777" w:rsidR="00B807D1" w:rsidRPr="00BD27FA" w:rsidRDefault="00B807D1" w:rsidP="00B807D1">
      <w:pPr>
        <w:spacing w:line="276" w:lineRule="auto"/>
        <w:jc w:val="both"/>
        <w:rPr>
          <w:sz w:val="22"/>
          <w:szCs w:val="22"/>
          <w:lang w:val="nl-BE"/>
        </w:rPr>
      </w:pPr>
    </w:p>
    <w:p w14:paraId="0227A15F" w14:textId="77777777" w:rsidR="00B807D1" w:rsidRPr="00FF7187" w:rsidRDefault="00B807D1" w:rsidP="00B807D1">
      <w:pPr>
        <w:spacing w:line="276" w:lineRule="auto"/>
        <w:jc w:val="both"/>
        <w:rPr>
          <w:sz w:val="22"/>
          <w:szCs w:val="22"/>
        </w:rPr>
      </w:pPr>
      <w:r w:rsidRPr="00FF7187">
        <w:rPr>
          <w:sz w:val="22"/>
          <w:szCs w:val="22"/>
        </w:rPr>
        <w:t xml:space="preserve">Je past de </w:t>
      </w:r>
      <w:r w:rsidRPr="00FF7187">
        <w:rPr>
          <w:i/>
          <w:sz w:val="22"/>
          <w:szCs w:val="22"/>
        </w:rPr>
        <w:t>award criteria</w:t>
      </w:r>
      <w:r w:rsidRPr="00FF7187">
        <w:rPr>
          <w:sz w:val="22"/>
          <w:szCs w:val="22"/>
        </w:rPr>
        <w:t xml:space="preserve"> in een project dus steeds toe in verhouding tot het draagvlak, de ervaring en expertise die aanwezig is in het partnerschap van het betreffende project. Op die manier garanderen we een eerlijke concurrentie tussen nieuwkomers in het programma, informele groepjes jongeren, kleinere en/of lokale werkingen enerzijds en ervaren organisaties of organisaties met een grotere capaciteit anderzijds. </w:t>
      </w:r>
    </w:p>
    <w:p w14:paraId="45666532" w14:textId="77777777" w:rsidR="00B807D1" w:rsidRPr="00FF7187" w:rsidRDefault="00B807D1" w:rsidP="00B807D1">
      <w:pPr>
        <w:spacing w:line="276" w:lineRule="auto"/>
        <w:jc w:val="both"/>
        <w:rPr>
          <w:sz w:val="22"/>
          <w:szCs w:val="22"/>
        </w:rPr>
      </w:pPr>
    </w:p>
    <w:p w14:paraId="0445050A" w14:textId="77777777" w:rsidR="00B807D1" w:rsidRPr="00FF7187" w:rsidRDefault="00B807D1" w:rsidP="00B807D1">
      <w:pPr>
        <w:spacing w:line="276" w:lineRule="auto"/>
        <w:jc w:val="both"/>
        <w:rPr>
          <w:sz w:val="22"/>
          <w:szCs w:val="22"/>
        </w:rPr>
      </w:pPr>
    </w:p>
    <w:p w14:paraId="66DEFAE4" w14:textId="77777777" w:rsidR="00B807D1" w:rsidRPr="00FF7187" w:rsidRDefault="00B807D1" w:rsidP="00B807D1">
      <w:pPr>
        <w:pStyle w:val="Kop3"/>
      </w:pPr>
      <w:bookmarkStart w:id="6" w:name="_Toc536469229"/>
      <w:bookmarkStart w:id="7" w:name="Inhoudtekst"/>
      <w:r w:rsidRPr="00FF7187">
        <w:t>Inhoud vs. tekst</w:t>
      </w:r>
      <w:bookmarkEnd w:id="6"/>
    </w:p>
    <w:bookmarkEnd w:id="7"/>
    <w:p w14:paraId="134BE7C1" w14:textId="77777777" w:rsidR="00B807D1" w:rsidRPr="00FF7187" w:rsidRDefault="00B807D1" w:rsidP="00B807D1">
      <w:pPr>
        <w:spacing w:line="276" w:lineRule="auto"/>
        <w:jc w:val="both"/>
        <w:rPr>
          <w:sz w:val="22"/>
          <w:szCs w:val="22"/>
        </w:rPr>
      </w:pPr>
    </w:p>
    <w:p w14:paraId="6206924E" w14:textId="77777777" w:rsidR="00B807D1" w:rsidRPr="00FF7187" w:rsidRDefault="00B807D1" w:rsidP="00B807D1">
      <w:pPr>
        <w:spacing w:line="276" w:lineRule="auto"/>
        <w:jc w:val="both"/>
        <w:rPr>
          <w:sz w:val="22"/>
          <w:szCs w:val="22"/>
        </w:rPr>
      </w:pPr>
      <w:r w:rsidRPr="00FF7187">
        <w:rPr>
          <w:sz w:val="22"/>
          <w:szCs w:val="22"/>
        </w:rPr>
        <w:t xml:space="preserve">Je beoordeelt </w:t>
      </w:r>
      <w:r w:rsidRPr="00FF7187">
        <w:rPr>
          <w:b/>
          <w:sz w:val="22"/>
          <w:szCs w:val="22"/>
        </w:rPr>
        <w:t>de concrete inhoud</w:t>
      </w:r>
      <w:r w:rsidRPr="00FF7187">
        <w:rPr>
          <w:sz w:val="22"/>
          <w:szCs w:val="22"/>
        </w:rPr>
        <w:t xml:space="preserve"> van een projectvoorstel, niet de schrijfstijl, woordkeuze, grammaticale correctheid, … Dat betekent dat je door ‘dure’ woorden leest en checkt of er aan die woorden ook een concrete en kwalitatieve inhoud gekoppeld is.</w:t>
      </w:r>
    </w:p>
    <w:p w14:paraId="3127A735" w14:textId="77777777" w:rsidR="00B807D1" w:rsidRPr="00FF7187" w:rsidRDefault="00B807D1" w:rsidP="00B807D1">
      <w:pPr>
        <w:spacing w:line="276" w:lineRule="auto"/>
        <w:jc w:val="both"/>
        <w:rPr>
          <w:sz w:val="22"/>
          <w:szCs w:val="22"/>
        </w:rPr>
      </w:pPr>
      <w:r w:rsidRPr="00FF7187">
        <w:rPr>
          <w:sz w:val="22"/>
          <w:szCs w:val="22"/>
        </w:rPr>
        <w:lastRenderedPageBreak/>
        <w:t>Je beoordeelt wat er geschreven staat in de aanvraag en gaat daarbij niet uit van veronderstellingen. Je beoordeelt de mate waarin de betrokken organisaties of groepen op een kwalitatieve manier het project hebben uitgewerkt.</w:t>
      </w:r>
    </w:p>
    <w:p w14:paraId="5946732B" w14:textId="77777777" w:rsidR="00B807D1" w:rsidRPr="00FF7187" w:rsidRDefault="00B807D1" w:rsidP="00B807D1">
      <w:pPr>
        <w:spacing w:line="276" w:lineRule="auto"/>
        <w:jc w:val="both"/>
        <w:rPr>
          <w:sz w:val="22"/>
          <w:szCs w:val="22"/>
        </w:rPr>
      </w:pPr>
      <w:r w:rsidRPr="00FF7187">
        <w:rPr>
          <w:sz w:val="22"/>
          <w:szCs w:val="22"/>
        </w:rPr>
        <w:t xml:space="preserve">Een project dat alle ‘belangrijke </w:t>
      </w:r>
      <w:proofErr w:type="spellStart"/>
      <w:r w:rsidRPr="00FF7187">
        <w:rPr>
          <w:sz w:val="22"/>
          <w:szCs w:val="22"/>
        </w:rPr>
        <w:t>buzzwords</w:t>
      </w:r>
      <w:proofErr w:type="spellEnd"/>
      <w:r w:rsidRPr="00FF7187">
        <w:rPr>
          <w:sz w:val="22"/>
          <w:szCs w:val="22"/>
        </w:rPr>
        <w:t>’ uit de doelstellingen en prioriteiten van het subsidieprogramma aanhaalt zonder concreet weer te geven wat ze daaronder verstaan en hoe ze dat zullen vorm geven, kan nooit hoog scoren in de veronderstelling dat ze dat wel op een kwalitatieve manier zullen invullen.</w:t>
      </w:r>
    </w:p>
    <w:p w14:paraId="7EBD2D6E" w14:textId="77777777" w:rsidR="00B807D1" w:rsidRPr="00FF7187" w:rsidRDefault="00B807D1" w:rsidP="00B807D1">
      <w:pPr>
        <w:spacing w:line="276" w:lineRule="auto"/>
        <w:jc w:val="both"/>
        <w:rPr>
          <w:sz w:val="22"/>
          <w:szCs w:val="22"/>
        </w:rPr>
      </w:pPr>
      <w:r w:rsidRPr="00FF7187">
        <w:rPr>
          <w:sz w:val="22"/>
          <w:szCs w:val="22"/>
        </w:rPr>
        <w:t>Dat betekent ook dat een slecht geschreven tekst, maar met een concrete en kwalitatieve inhoud wel hoog kan scoren.</w:t>
      </w:r>
    </w:p>
    <w:p w14:paraId="3A84DBFB" w14:textId="77777777" w:rsidR="00B807D1" w:rsidRPr="00FF7187" w:rsidRDefault="00B807D1" w:rsidP="00B807D1">
      <w:pPr>
        <w:spacing w:line="276" w:lineRule="auto"/>
        <w:jc w:val="both"/>
        <w:rPr>
          <w:sz w:val="22"/>
          <w:szCs w:val="22"/>
        </w:rPr>
      </w:pPr>
    </w:p>
    <w:p w14:paraId="15F81250" w14:textId="77777777" w:rsidR="00B807D1" w:rsidRPr="00FF7187" w:rsidRDefault="00B807D1" w:rsidP="00B807D1">
      <w:pPr>
        <w:spacing w:line="276" w:lineRule="auto"/>
        <w:jc w:val="both"/>
        <w:rPr>
          <w:b/>
          <w:sz w:val="22"/>
          <w:szCs w:val="22"/>
        </w:rPr>
      </w:pPr>
    </w:p>
    <w:p w14:paraId="68E350A4" w14:textId="77777777" w:rsidR="00B807D1" w:rsidRPr="00FF7187" w:rsidRDefault="00B807D1" w:rsidP="00B807D1">
      <w:pPr>
        <w:pStyle w:val="Kop3"/>
      </w:pPr>
      <w:bookmarkStart w:id="8" w:name="_Toc536469230"/>
      <w:bookmarkStart w:id="9" w:name="OEET"/>
      <w:r w:rsidRPr="00FF7187">
        <w:t xml:space="preserve">OEET </w:t>
      </w:r>
      <w:proofErr w:type="spellStart"/>
      <w:r w:rsidRPr="00FF7187">
        <w:t>consolidation</w:t>
      </w:r>
      <w:proofErr w:type="spellEnd"/>
      <w:r w:rsidRPr="00FF7187">
        <w:t xml:space="preserve"> form invullen</w:t>
      </w:r>
      <w:bookmarkEnd w:id="8"/>
    </w:p>
    <w:bookmarkEnd w:id="9"/>
    <w:p w14:paraId="73998BA7" w14:textId="77777777" w:rsidR="00B807D1" w:rsidRPr="00FF7187" w:rsidRDefault="00B807D1" w:rsidP="00B807D1">
      <w:pPr>
        <w:spacing w:line="276" w:lineRule="auto"/>
        <w:jc w:val="both"/>
        <w:rPr>
          <w:sz w:val="22"/>
          <w:szCs w:val="22"/>
        </w:rPr>
      </w:pPr>
    </w:p>
    <w:p w14:paraId="648F6AF8" w14:textId="77777777" w:rsidR="00B807D1" w:rsidRPr="00FF7187" w:rsidRDefault="00B807D1" w:rsidP="00B807D1">
      <w:pPr>
        <w:spacing w:line="276" w:lineRule="auto"/>
        <w:jc w:val="both"/>
        <w:rPr>
          <w:sz w:val="22"/>
          <w:szCs w:val="22"/>
        </w:rPr>
      </w:pPr>
      <w:r w:rsidRPr="00FF7187">
        <w:rPr>
          <w:sz w:val="22"/>
          <w:szCs w:val="22"/>
        </w:rPr>
        <w:t xml:space="preserve">Voorafgaand: de twee assessoren nemen contact op met elkaar om de </w:t>
      </w:r>
      <w:r w:rsidRPr="00FF7187">
        <w:rPr>
          <w:b/>
          <w:sz w:val="22"/>
          <w:szCs w:val="22"/>
        </w:rPr>
        <w:t>gezamenlijke beoordeling</w:t>
      </w:r>
      <w:r w:rsidRPr="00FF7187">
        <w:rPr>
          <w:sz w:val="22"/>
          <w:szCs w:val="22"/>
        </w:rPr>
        <w:t xml:space="preserve"> (punten én commentaren) </w:t>
      </w:r>
      <w:r w:rsidRPr="00FF7187">
        <w:rPr>
          <w:b/>
          <w:sz w:val="22"/>
          <w:szCs w:val="22"/>
        </w:rPr>
        <w:t>grondig door te spreken</w:t>
      </w:r>
      <w:r w:rsidRPr="00FF7187">
        <w:rPr>
          <w:sz w:val="22"/>
          <w:szCs w:val="22"/>
        </w:rPr>
        <w:t xml:space="preserve">. Beide assessoren samen zijn er verantwoordelijk voor om tot een eenduidig gezamenlijk oordeel te komen. De </w:t>
      </w:r>
      <w:proofErr w:type="spellStart"/>
      <w:r w:rsidRPr="00FF7187">
        <w:rPr>
          <w:sz w:val="22"/>
          <w:szCs w:val="22"/>
        </w:rPr>
        <w:t>consolidator</w:t>
      </w:r>
      <w:proofErr w:type="spellEnd"/>
      <w:r w:rsidRPr="00FF7187">
        <w:rPr>
          <w:sz w:val="22"/>
          <w:szCs w:val="22"/>
        </w:rPr>
        <w:t xml:space="preserve"> is er verantwoordelijk voor om dit oordeel in te vullen en te verantwoorden in het consolidatie formulier volgens onderstaande richtlijnen. </w:t>
      </w:r>
    </w:p>
    <w:p w14:paraId="6D079C1C" w14:textId="77777777" w:rsidR="00B807D1" w:rsidRPr="00FF7187" w:rsidRDefault="00B807D1" w:rsidP="00B807D1">
      <w:pPr>
        <w:spacing w:line="276" w:lineRule="auto"/>
        <w:jc w:val="both"/>
        <w:rPr>
          <w:sz w:val="22"/>
          <w:szCs w:val="22"/>
        </w:rPr>
      </w:pPr>
      <w:r w:rsidRPr="00FF7187">
        <w:rPr>
          <w:sz w:val="22"/>
          <w:szCs w:val="22"/>
        </w:rPr>
        <w:t xml:space="preserve">De individuele assessments vul je in volgens dezelfde richtlijnen zodat de </w:t>
      </w:r>
      <w:proofErr w:type="spellStart"/>
      <w:r w:rsidRPr="00FF7187">
        <w:rPr>
          <w:sz w:val="22"/>
          <w:szCs w:val="22"/>
        </w:rPr>
        <w:t>consolidator</w:t>
      </w:r>
      <w:proofErr w:type="spellEnd"/>
      <w:r w:rsidRPr="00FF7187">
        <w:rPr>
          <w:sz w:val="22"/>
          <w:szCs w:val="22"/>
        </w:rPr>
        <w:t xml:space="preserve"> vlotter tot een gezamenlijke tekst kan komen in het consolidatieformulier. De </w:t>
      </w:r>
      <w:proofErr w:type="spellStart"/>
      <w:r w:rsidRPr="00FF7187">
        <w:rPr>
          <w:sz w:val="22"/>
          <w:szCs w:val="22"/>
        </w:rPr>
        <w:t>consolidator</w:t>
      </w:r>
      <w:proofErr w:type="spellEnd"/>
      <w:r w:rsidRPr="00FF7187">
        <w:rPr>
          <w:sz w:val="22"/>
          <w:szCs w:val="22"/>
        </w:rPr>
        <w:t xml:space="preserve"> kan in OEET de twee individuele assessments zien, de andere assessor kan het individuele assessment van de </w:t>
      </w:r>
      <w:proofErr w:type="spellStart"/>
      <w:r w:rsidRPr="00FF7187">
        <w:rPr>
          <w:sz w:val="22"/>
          <w:szCs w:val="22"/>
        </w:rPr>
        <w:t>consolidator</w:t>
      </w:r>
      <w:proofErr w:type="spellEnd"/>
      <w:r w:rsidRPr="00FF7187">
        <w:rPr>
          <w:sz w:val="22"/>
          <w:szCs w:val="22"/>
        </w:rPr>
        <w:t xml:space="preserve"> niet zien. We vragen dan ook dat de </w:t>
      </w:r>
      <w:proofErr w:type="spellStart"/>
      <w:r w:rsidRPr="00FF7187">
        <w:rPr>
          <w:sz w:val="22"/>
          <w:szCs w:val="22"/>
        </w:rPr>
        <w:t>consolidator</w:t>
      </w:r>
      <w:proofErr w:type="spellEnd"/>
      <w:r w:rsidRPr="00FF7187">
        <w:rPr>
          <w:sz w:val="22"/>
          <w:szCs w:val="22"/>
        </w:rPr>
        <w:t xml:space="preserve"> zijn individuele assessment aan de andere assessor doorstuurt bij de start van de consolidatie.</w:t>
      </w:r>
      <w:r w:rsidRPr="00FF7187">
        <w:rPr>
          <w:sz w:val="22"/>
          <w:szCs w:val="22"/>
        </w:rPr>
        <w:br/>
      </w:r>
    </w:p>
    <w:p w14:paraId="57FCCD37" w14:textId="77777777" w:rsidR="00B807D1" w:rsidRPr="00FF7187" w:rsidRDefault="00B807D1" w:rsidP="00B807D1">
      <w:pPr>
        <w:pStyle w:val="Kop3"/>
      </w:pPr>
      <w:bookmarkStart w:id="10" w:name="_Toc536469231"/>
      <w:bookmarkStart w:id="11" w:name="Assessmentconsolidation"/>
      <w:r w:rsidRPr="00FF7187">
        <w:t xml:space="preserve">Assessment </w:t>
      </w:r>
      <w:proofErr w:type="spellStart"/>
      <w:r w:rsidRPr="00FF7187">
        <w:t>conclusion</w:t>
      </w:r>
      <w:bookmarkEnd w:id="10"/>
      <w:proofErr w:type="spellEnd"/>
    </w:p>
    <w:bookmarkEnd w:id="11"/>
    <w:p w14:paraId="18599851" w14:textId="77777777" w:rsidR="00B807D1" w:rsidRPr="00FF7187" w:rsidRDefault="00B807D1" w:rsidP="00B807D1">
      <w:pPr>
        <w:pStyle w:val="Lijstalinea"/>
        <w:spacing w:line="276" w:lineRule="auto"/>
        <w:ind w:left="1080"/>
        <w:jc w:val="both"/>
        <w:rPr>
          <w:sz w:val="22"/>
          <w:szCs w:val="22"/>
        </w:rPr>
      </w:pPr>
    </w:p>
    <w:p w14:paraId="40350D07" w14:textId="77777777" w:rsidR="00B807D1" w:rsidRPr="00FF7187" w:rsidRDefault="00B807D1" w:rsidP="00B807D1">
      <w:pPr>
        <w:spacing w:line="276" w:lineRule="auto"/>
        <w:jc w:val="both"/>
        <w:rPr>
          <w:sz w:val="22"/>
          <w:szCs w:val="22"/>
        </w:rPr>
      </w:pPr>
      <w:r w:rsidRPr="00FF7187">
        <w:rPr>
          <w:i/>
          <w:sz w:val="22"/>
          <w:szCs w:val="22"/>
        </w:rPr>
        <w:t>My scoring</w:t>
      </w:r>
      <w:r w:rsidRPr="00FF7187">
        <w:rPr>
          <w:sz w:val="22"/>
          <w:szCs w:val="22"/>
        </w:rPr>
        <w:t xml:space="preserve"> en </w:t>
      </w:r>
      <w:proofErr w:type="spellStart"/>
      <w:r w:rsidRPr="00FF7187">
        <w:rPr>
          <w:i/>
          <w:sz w:val="22"/>
          <w:szCs w:val="22"/>
        </w:rPr>
        <w:t>quality</w:t>
      </w:r>
      <w:proofErr w:type="spellEnd"/>
      <w:r w:rsidRPr="00FF7187">
        <w:rPr>
          <w:i/>
          <w:sz w:val="22"/>
          <w:szCs w:val="22"/>
        </w:rPr>
        <w:t xml:space="preserve"> </w:t>
      </w:r>
      <w:proofErr w:type="spellStart"/>
      <w:r w:rsidRPr="00FF7187">
        <w:rPr>
          <w:i/>
          <w:sz w:val="22"/>
          <w:szCs w:val="22"/>
        </w:rPr>
        <w:t>tresholds</w:t>
      </w:r>
      <w:proofErr w:type="spellEnd"/>
      <w:r w:rsidRPr="00FF7187">
        <w:rPr>
          <w:i/>
          <w:sz w:val="22"/>
          <w:szCs w:val="22"/>
        </w:rPr>
        <w:t xml:space="preserve"> </w:t>
      </w:r>
      <w:proofErr w:type="spellStart"/>
      <w:r w:rsidRPr="00FF7187">
        <w:rPr>
          <w:i/>
          <w:sz w:val="22"/>
          <w:szCs w:val="22"/>
        </w:rPr>
        <w:t>attained</w:t>
      </w:r>
      <w:proofErr w:type="spellEnd"/>
      <w:r w:rsidRPr="00FF7187">
        <w:rPr>
          <w:sz w:val="22"/>
          <w:szCs w:val="22"/>
        </w:rPr>
        <w:t>: wordt automatisch ingevuld op basis van de punten die je toekent aan de verschillende onderdelen.</w:t>
      </w:r>
    </w:p>
    <w:p w14:paraId="4E41A8D3" w14:textId="77777777" w:rsidR="00B807D1" w:rsidRPr="00FF7187" w:rsidRDefault="00B807D1" w:rsidP="00B807D1">
      <w:pPr>
        <w:pStyle w:val="Lijstalinea"/>
        <w:spacing w:line="276" w:lineRule="auto"/>
        <w:ind w:left="1080"/>
        <w:jc w:val="both"/>
        <w:rPr>
          <w:sz w:val="22"/>
          <w:szCs w:val="22"/>
        </w:rPr>
      </w:pPr>
    </w:p>
    <w:p w14:paraId="47F673FA" w14:textId="77777777" w:rsidR="00B807D1" w:rsidRPr="00FF7187" w:rsidRDefault="00B807D1" w:rsidP="00B807D1">
      <w:pPr>
        <w:spacing w:line="276" w:lineRule="auto"/>
        <w:jc w:val="both"/>
        <w:rPr>
          <w:sz w:val="22"/>
          <w:szCs w:val="22"/>
        </w:rPr>
      </w:pPr>
      <w:proofErr w:type="spellStart"/>
      <w:r w:rsidRPr="00FF7187">
        <w:rPr>
          <w:i/>
          <w:sz w:val="22"/>
          <w:szCs w:val="22"/>
        </w:rPr>
        <w:t>Comments</w:t>
      </w:r>
      <w:proofErr w:type="spellEnd"/>
      <w:r w:rsidRPr="00FF7187">
        <w:rPr>
          <w:i/>
          <w:sz w:val="22"/>
          <w:szCs w:val="22"/>
        </w:rPr>
        <w:t xml:space="preserve">: </w:t>
      </w:r>
      <w:r w:rsidRPr="00FF7187">
        <w:rPr>
          <w:sz w:val="22"/>
          <w:szCs w:val="22"/>
        </w:rPr>
        <w:t>mag leeg blijven, je vult hier enkel iets in dat in geen enkel ander vakje paste. Het is zeker niet nodig hier iets te herhalen.</w:t>
      </w:r>
    </w:p>
    <w:p w14:paraId="54CC290B" w14:textId="77777777" w:rsidR="00B807D1" w:rsidRPr="00FF7187" w:rsidRDefault="00B807D1" w:rsidP="00B807D1">
      <w:pPr>
        <w:pStyle w:val="Lijstalinea"/>
        <w:spacing w:line="276" w:lineRule="auto"/>
        <w:ind w:left="1080"/>
        <w:jc w:val="both"/>
        <w:rPr>
          <w:sz w:val="22"/>
          <w:szCs w:val="22"/>
        </w:rPr>
      </w:pPr>
    </w:p>
    <w:p w14:paraId="374F6210" w14:textId="77777777" w:rsidR="00B807D1" w:rsidRDefault="00B807D1" w:rsidP="00B807D1">
      <w:pPr>
        <w:spacing w:line="276" w:lineRule="auto"/>
        <w:jc w:val="both"/>
        <w:rPr>
          <w:sz w:val="22"/>
          <w:szCs w:val="22"/>
        </w:rPr>
      </w:pPr>
      <w:r w:rsidRPr="00FF7187">
        <w:rPr>
          <w:i/>
          <w:sz w:val="22"/>
          <w:szCs w:val="22"/>
        </w:rPr>
        <w:t>Scoring summary:</w:t>
      </w:r>
      <w:r w:rsidRPr="00FF7187">
        <w:rPr>
          <w:sz w:val="22"/>
          <w:szCs w:val="22"/>
        </w:rPr>
        <w:t xml:space="preserve"> wordt automatisch ingevuld op basis van de gemiddelde scores van de individuele assessments. Dat getal mag blijven staan als beide assessoren het daarover eens zijn, maar het mag zeker ook aangepast worden naar een hogere of lagere score. Zorg er in ieder geval voor dat de </w:t>
      </w:r>
      <w:r w:rsidRPr="00FF7187">
        <w:rPr>
          <w:b/>
          <w:sz w:val="22"/>
          <w:szCs w:val="22"/>
        </w:rPr>
        <w:t>uiteindelijke score afgestemd is op jullie commentaren</w:t>
      </w:r>
      <w:r w:rsidRPr="00FF7187">
        <w:rPr>
          <w:sz w:val="22"/>
          <w:szCs w:val="22"/>
        </w:rPr>
        <w:t>.</w:t>
      </w:r>
    </w:p>
    <w:p w14:paraId="7B71DC32" w14:textId="77777777" w:rsidR="00B807D1" w:rsidRDefault="00B807D1" w:rsidP="00B807D1">
      <w:pPr>
        <w:spacing w:line="276" w:lineRule="auto"/>
        <w:jc w:val="both"/>
        <w:rPr>
          <w:sz w:val="22"/>
          <w:szCs w:val="22"/>
        </w:rPr>
      </w:pPr>
    </w:p>
    <w:p w14:paraId="5A1968F1"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lastRenderedPageBreak/>
        <w:t xml:space="preserve">Nieuw: De </w:t>
      </w:r>
      <w:proofErr w:type="spellStart"/>
      <w:r>
        <w:rPr>
          <w:sz w:val="22"/>
          <w:szCs w:val="22"/>
        </w:rPr>
        <w:t>consolidator</w:t>
      </w:r>
      <w:proofErr w:type="spellEnd"/>
      <w:r>
        <w:rPr>
          <w:sz w:val="22"/>
          <w:szCs w:val="22"/>
        </w:rPr>
        <w:t xml:space="preserve"> vraagt aan de niet-</w:t>
      </w:r>
      <w:proofErr w:type="spellStart"/>
      <w:r>
        <w:rPr>
          <w:sz w:val="22"/>
          <w:szCs w:val="22"/>
        </w:rPr>
        <w:t>consolidator</w:t>
      </w:r>
      <w:proofErr w:type="spellEnd"/>
      <w:r>
        <w:rPr>
          <w:sz w:val="22"/>
          <w:szCs w:val="22"/>
        </w:rPr>
        <w:t xml:space="preserve"> bevestiging van zijn/haar beslissing. Pas dan kan de </w:t>
      </w:r>
      <w:proofErr w:type="spellStart"/>
      <w:r>
        <w:rPr>
          <w:sz w:val="22"/>
          <w:szCs w:val="22"/>
        </w:rPr>
        <w:t>consolidator</w:t>
      </w:r>
      <w:proofErr w:type="spellEnd"/>
      <w:r>
        <w:rPr>
          <w:sz w:val="22"/>
          <w:szCs w:val="22"/>
        </w:rPr>
        <w:t xml:space="preserve"> effectief indienen.</w:t>
      </w:r>
    </w:p>
    <w:p w14:paraId="1BDBCC48" w14:textId="77777777" w:rsidR="00B807D1" w:rsidRDefault="00B807D1" w:rsidP="00B807D1">
      <w:pPr>
        <w:spacing w:line="276" w:lineRule="auto"/>
        <w:jc w:val="both"/>
        <w:rPr>
          <w:sz w:val="22"/>
          <w:szCs w:val="22"/>
        </w:rPr>
      </w:pPr>
    </w:p>
    <w:p w14:paraId="5A389AC1" w14:textId="77777777" w:rsidR="00B807D1" w:rsidRPr="00FF7187" w:rsidRDefault="00B807D1" w:rsidP="00B807D1">
      <w:pPr>
        <w:pStyle w:val="Kop3"/>
      </w:pPr>
      <w:bookmarkStart w:id="12" w:name="_Toc536469232"/>
      <w:bookmarkStart w:id="13" w:name="assessment"/>
      <w:r w:rsidRPr="00FF7187">
        <w:t>Assessment</w:t>
      </w:r>
      <w:bookmarkEnd w:id="12"/>
      <w:r w:rsidRPr="00FF7187">
        <w:t xml:space="preserve"> </w:t>
      </w:r>
    </w:p>
    <w:bookmarkEnd w:id="13"/>
    <w:p w14:paraId="4895CB95" w14:textId="77777777" w:rsidR="00B807D1" w:rsidRPr="00FF7187" w:rsidRDefault="00B807D1" w:rsidP="00B807D1">
      <w:pPr>
        <w:pStyle w:val="Lijstalinea"/>
        <w:spacing w:line="276" w:lineRule="auto"/>
        <w:ind w:left="1080"/>
        <w:jc w:val="both"/>
        <w:rPr>
          <w:sz w:val="22"/>
          <w:szCs w:val="22"/>
        </w:rPr>
      </w:pPr>
    </w:p>
    <w:p w14:paraId="35AFFB6E" w14:textId="77777777" w:rsidR="00B807D1" w:rsidRPr="00FF7187" w:rsidRDefault="00B807D1" w:rsidP="00B807D1">
      <w:pPr>
        <w:spacing w:line="276" w:lineRule="auto"/>
        <w:jc w:val="both"/>
        <w:rPr>
          <w:sz w:val="22"/>
          <w:szCs w:val="22"/>
        </w:rPr>
      </w:pPr>
      <w:r w:rsidRPr="00FF7187">
        <w:rPr>
          <w:sz w:val="22"/>
          <w:szCs w:val="22"/>
        </w:rPr>
        <w:t>Zet een vinkje in die vakjes die je overduidelijk van toepassing vindt voor dit project (niet als je twijfelt of denkt ‘een beetje’, alleen als het eruit springt).</w:t>
      </w:r>
    </w:p>
    <w:p w14:paraId="3B4D7ECE" w14:textId="77777777" w:rsidR="00B807D1" w:rsidRPr="00FF7187" w:rsidRDefault="00B807D1" w:rsidP="00B807D1">
      <w:pPr>
        <w:pStyle w:val="Lijstalinea"/>
        <w:spacing w:line="276" w:lineRule="auto"/>
        <w:ind w:left="1080"/>
        <w:jc w:val="both"/>
        <w:rPr>
          <w:sz w:val="22"/>
          <w:szCs w:val="22"/>
        </w:rPr>
      </w:pPr>
    </w:p>
    <w:p w14:paraId="2706887E" w14:textId="77777777" w:rsidR="00B807D1" w:rsidRPr="00FF7187" w:rsidRDefault="00B807D1" w:rsidP="00B807D1">
      <w:pPr>
        <w:spacing w:line="276" w:lineRule="auto"/>
        <w:jc w:val="both"/>
        <w:rPr>
          <w:sz w:val="22"/>
          <w:szCs w:val="22"/>
        </w:rPr>
      </w:pPr>
      <w:r w:rsidRPr="00FF7187">
        <w:rPr>
          <w:sz w:val="22"/>
          <w:szCs w:val="22"/>
        </w:rPr>
        <w:t xml:space="preserve">Voor elk van de categorieën die je een score moet geven, bekijk je het overzicht van </w:t>
      </w:r>
      <w:r w:rsidRPr="00FF7187">
        <w:rPr>
          <w:i/>
          <w:sz w:val="22"/>
          <w:szCs w:val="22"/>
        </w:rPr>
        <w:t>award criteria</w:t>
      </w:r>
      <w:r w:rsidRPr="00FF7187">
        <w:rPr>
          <w:sz w:val="22"/>
          <w:szCs w:val="22"/>
        </w:rPr>
        <w:t xml:space="preserve"> in het ‘werkdocument </w:t>
      </w:r>
      <w:r w:rsidRPr="00FF7187">
        <w:rPr>
          <w:i/>
          <w:sz w:val="22"/>
          <w:szCs w:val="22"/>
        </w:rPr>
        <w:t>award criteria</w:t>
      </w:r>
      <w:r w:rsidRPr="00FF7187">
        <w:rPr>
          <w:sz w:val="22"/>
          <w:szCs w:val="22"/>
        </w:rPr>
        <w:t>’ dat als bijlage aan dit document is toegevoegd.</w:t>
      </w:r>
      <w:r>
        <w:rPr>
          <w:sz w:val="22"/>
          <w:szCs w:val="22"/>
        </w:rPr>
        <w:t xml:space="preserve"> </w:t>
      </w:r>
      <w:r w:rsidRPr="00FF7187">
        <w:rPr>
          <w:sz w:val="22"/>
          <w:szCs w:val="22"/>
        </w:rPr>
        <w:t xml:space="preserve">De tekst die je in deze vakken schrijft, is </w:t>
      </w:r>
      <w:r w:rsidRPr="00FF7187">
        <w:rPr>
          <w:b/>
          <w:sz w:val="22"/>
          <w:szCs w:val="22"/>
        </w:rPr>
        <w:t>gericht naar de evaluatiecommissie</w:t>
      </w:r>
      <w:r w:rsidRPr="00FF7187">
        <w:rPr>
          <w:sz w:val="22"/>
          <w:szCs w:val="22"/>
        </w:rPr>
        <w:t>, niet naar de  aanvrager. Aangezien de evaluatiecommissie alleen de samenvatting van de projectvoorstellen en de consolidaties leest, is het heel belangrijk om de beoordeling hier zo concreet mogelijk te beargumenteren en het redeneerproces zo transparant mogelijk weer te geven.</w:t>
      </w:r>
    </w:p>
    <w:p w14:paraId="40AF1394" w14:textId="77777777" w:rsidR="00B807D1" w:rsidRPr="00FF7187" w:rsidRDefault="00B807D1" w:rsidP="00B807D1">
      <w:pPr>
        <w:spacing w:line="276" w:lineRule="auto"/>
        <w:jc w:val="both"/>
        <w:rPr>
          <w:sz w:val="22"/>
          <w:szCs w:val="22"/>
        </w:rPr>
      </w:pPr>
      <w:r w:rsidRPr="00FF7187">
        <w:rPr>
          <w:b/>
          <w:sz w:val="22"/>
          <w:szCs w:val="22"/>
        </w:rPr>
        <w:t>Voor elk criterium</w:t>
      </w:r>
      <w:r w:rsidRPr="00FF7187">
        <w:rPr>
          <w:sz w:val="22"/>
          <w:szCs w:val="22"/>
        </w:rPr>
        <w:t xml:space="preserve"> dat relevant is voor dit project, geef je aan </w:t>
      </w:r>
      <w:r w:rsidRPr="00FF7187">
        <w:rPr>
          <w:b/>
          <w:sz w:val="22"/>
          <w:szCs w:val="22"/>
        </w:rPr>
        <w:t>hoe dit criterium ingevuld wordt binnen dit specifieke project én welk waardeoordeel jij daaraan geeft</w:t>
      </w:r>
      <w:r w:rsidRPr="00FF7187">
        <w:rPr>
          <w:sz w:val="22"/>
          <w:szCs w:val="22"/>
        </w:rPr>
        <w:t xml:space="preserve">. Indien van toepassing vermeld je expliciet op welke manier het proportionaliteitsprincipe je beoordeling beïnvloedt. </w:t>
      </w:r>
    </w:p>
    <w:p w14:paraId="178EEB63" w14:textId="77777777" w:rsidR="00B807D1" w:rsidRPr="00FF7187" w:rsidRDefault="00B807D1" w:rsidP="00B807D1">
      <w:pPr>
        <w:spacing w:line="276" w:lineRule="auto"/>
        <w:jc w:val="both"/>
        <w:rPr>
          <w:sz w:val="22"/>
          <w:szCs w:val="22"/>
        </w:rPr>
      </w:pPr>
      <w:r w:rsidRPr="00FF7187">
        <w:rPr>
          <w:sz w:val="22"/>
          <w:szCs w:val="22"/>
        </w:rPr>
        <w:t xml:space="preserve">Om tot de punten van een bepaald onderdeel te komen, maak je geen optelsom van de beoordeling van de verschillende </w:t>
      </w:r>
      <w:r w:rsidRPr="00FF7187">
        <w:rPr>
          <w:i/>
          <w:sz w:val="22"/>
          <w:szCs w:val="22"/>
        </w:rPr>
        <w:t>award criteria</w:t>
      </w:r>
      <w:r w:rsidRPr="00FF7187">
        <w:rPr>
          <w:sz w:val="22"/>
          <w:szCs w:val="22"/>
        </w:rPr>
        <w:t xml:space="preserve">, maar bekijk je het </w:t>
      </w:r>
      <w:r w:rsidRPr="00FF7187">
        <w:rPr>
          <w:b/>
          <w:sz w:val="22"/>
          <w:szCs w:val="22"/>
        </w:rPr>
        <w:t>totaalplaatje</w:t>
      </w:r>
      <w:r w:rsidRPr="00FF7187">
        <w:rPr>
          <w:sz w:val="22"/>
          <w:szCs w:val="22"/>
        </w:rPr>
        <w:t xml:space="preserve"> van alle commentaren bij die criteria. Zo kan je rekening houden met verschillende criteria die op elkaar inspelen of kan je je beoordeling op een bepaald criterium zwaarder laten do</w:t>
      </w:r>
      <w:r>
        <w:rPr>
          <w:sz w:val="22"/>
          <w:szCs w:val="22"/>
        </w:rPr>
        <w:t>orwegen dan andere</w:t>
      </w:r>
      <w:r w:rsidRPr="00FF7187">
        <w:rPr>
          <w:sz w:val="22"/>
          <w:szCs w:val="22"/>
        </w:rPr>
        <w:t xml:space="preserve">. Maak je </w:t>
      </w:r>
      <w:r w:rsidRPr="00FF7187">
        <w:rPr>
          <w:b/>
          <w:sz w:val="22"/>
          <w:szCs w:val="22"/>
        </w:rPr>
        <w:t>redenering</w:t>
      </w:r>
      <w:r w:rsidRPr="00FF7187">
        <w:rPr>
          <w:sz w:val="22"/>
          <w:szCs w:val="22"/>
        </w:rPr>
        <w:t xml:space="preserve"> hierover ook zeker </w:t>
      </w:r>
      <w:r w:rsidRPr="00FF7187">
        <w:rPr>
          <w:b/>
          <w:sz w:val="22"/>
          <w:szCs w:val="22"/>
        </w:rPr>
        <w:t xml:space="preserve">expliciet </w:t>
      </w:r>
      <w:r w:rsidRPr="00FF7187">
        <w:rPr>
          <w:sz w:val="22"/>
          <w:szCs w:val="22"/>
        </w:rPr>
        <w:t>zodat de evaluatiecommissie je gedachtegang kan volgen.</w:t>
      </w:r>
    </w:p>
    <w:p w14:paraId="60E8E78A" w14:textId="77777777" w:rsidR="00B807D1" w:rsidRPr="00FF7187" w:rsidRDefault="00B807D1" w:rsidP="00B807D1">
      <w:pPr>
        <w:pStyle w:val="Lijstalinea"/>
        <w:spacing w:line="276" w:lineRule="auto"/>
        <w:ind w:left="1080"/>
        <w:jc w:val="both"/>
        <w:rPr>
          <w:sz w:val="22"/>
          <w:szCs w:val="22"/>
        </w:rPr>
      </w:pPr>
    </w:p>
    <w:p w14:paraId="62078A46"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i/>
          <w:sz w:val="22"/>
          <w:szCs w:val="22"/>
        </w:rPr>
        <w:t xml:space="preserve">Overall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w:t>
      </w:r>
      <w:proofErr w:type="spellStart"/>
      <w:r w:rsidRPr="00FF7187">
        <w:rPr>
          <w:i/>
          <w:sz w:val="22"/>
          <w:szCs w:val="22"/>
        </w:rPr>
        <w:t>applicant</w:t>
      </w:r>
      <w:proofErr w:type="spellEnd"/>
      <w:r w:rsidRPr="00FF7187">
        <w:rPr>
          <w:sz w:val="22"/>
          <w:szCs w:val="22"/>
        </w:rPr>
        <w:t>: Hier noteer je de feedback op het projectvoorstel voor de  aanvrager. Je geeft een</w:t>
      </w:r>
      <w:r w:rsidRPr="00FF7187">
        <w:rPr>
          <w:b/>
          <w:sz w:val="22"/>
          <w:szCs w:val="22"/>
        </w:rPr>
        <w:t xml:space="preserve"> </w:t>
      </w:r>
      <w:r w:rsidRPr="00FF7187">
        <w:rPr>
          <w:rFonts w:cs="Arial"/>
          <w:b/>
          <w:sz w:val="22"/>
          <w:szCs w:val="22"/>
        </w:rPr>
        <w:t>samenvatting</w:t>
      </w:r>
      <w:r w:rsidRPr="00FF7187">
        <w:rPr>
          <w:rFonts w:cs="Arial"/>
          <w:sz w:val="22"/>
          <w:szCs w:val="22"/>
        </w:rPr>
        <w:t xml:space="preserve"> van de beoordeling waarin je de </w:t>
      </w:r>
      <w:r w:rsidRPr="00FF7187">
        <w:rPr>
          <w:rFonts w:cs="Arial"/>
          <w:b/>
          <w:sz w:val="22"/>
          <w:szCs w:val="22"/>
        </w:rPr>
        <w:t xml:space="preserve">sterke en werkpunten van het projectvoorstel </w:t>
      </w:r>
      <w:r w:rsidRPr="00FF7187">
        <w:rPr>
          <w:rFonts w:cs="Arial"/>
          <w:sz w:val="22"/>
          <w:szCs w:val="22"/>
        </w:rPr>
        <w:t>benoemt.</w:t>
      </w:r>
      <w:r w:rsidRPr="00FF7187">
        <w:rPr>
          <w:rFonts w:cs="Arial"/>
          <w:b/>
          <w:smallCaps/>
          <w:sz w:val="22"/>
          <w:szCs w:val="22"/>
        </w:rPr>
        <w:t xml:space="preserve"> </w:t>
      </w:r>
      <w:r w:rsidRPr="00FF7187">
        <w:rPr>
          <w:rFonts w:cs="Arial"/>
          <w:sz w:val="22"/>
          <w:szCs w:val="22"/>
        </w:rPr>
        <w:t xml:space="preserve">Aansluitend kan je </w:t>
      </w:r>
      <w:r w:rsidRPr="00FF7187">
        <w:rPr>
          <w:rFonts w:cs="Arial"/>
          <w:b/>
          <w:sz w:val="22"/>
          <w:szCs w:val="22"/>
        </w:rPr>
        <w:t>adviezen of tips</w:t>
      </w:r>
      <w:r w:rsidRPr="00FF7187">
        <w:rPr>
          <w:rFonts w:cs="Arial"/>
          <w:sz w:val="22"/>
          <w:szCs w:val="22"/>
        </w:rPr>
        <w:t xml:space="preserve"> formuleren.</w:t>
      </w:r>
    </w:p>
    <w:p w14:paraId="565083E8"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 xml:space="preserve">Die tekst gaat rechtstreeks naar de  aanvrager. Je schrijft dus in aangepast taalgebruik </w:t>
      </w:r>
      <w:r w:rsidRPr="00FF7187">
        <w:rPr>
          <w:b/>
          <w:sz w:val="22"/>
          <w:szCs w:val="22"/>
        </w:rPr>
        <w:t>aan de  aanvrager</w:t>
      </w:r>
      <w:r w:rsidRPr="00FF7187">
        <w:rPr>
          <w:sz w:val="22"/>
          <w:szCs w:val="22"/>
        </w:rPr>
        <w:t xml:space="preserve">. Gebruik nooit de ik-vorm en probeer ook wij-boodschappen te vermijden. Maak gebruik van volgende formuleringen: </w:t>
      </w:r>
    </w:p>
    <w:p w14:paraId="69E14B5F"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‘Sterke punten in het projectvoorstel zijn: ….’</w:t>
      </w:r>
    </w:p>
    <w:p w14:paraId="03157187"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‘Werkpunten in het projectvoorstel zijn: …’</w:t>
      </w:r>
    </w:p>
    <w:p w14:paraId="68B0FEBD"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‘Een aandachtspunt is …’</w:t>
      </w:r>
    </w:p>
    <w:p w14:paraId="6929896D"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‘Enkele tips/adviezen voor de verdere uitwerking/verbetering van het projectvoorstel: …’</w:t>
      </w:r>
    </w:p>
    <w:p w14:paraId="798A1999" w14:textId="77777777" w:rsidR="00B807D1"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lastRenderedPageBreak/>
        <w:t>Opgelet: de lengte van deze tekst is beperkt. Wil je toch nog dat stu</w:t>
      </w:r>
      <w:r>
        <w:rPr>
          <w:sz w:val="22"/>
          <w:szCs w:val="22"/>
        </w:rPr>
        <w:t>kken tekst uit de ‘</w:t>
      </w:r>
      <w:proofErr w:type="spellStart"/>
      <w:r>
        <w:rPr>
          <w:sz w:val="22"/>
          <w:szCs w:val="22"/>
        </w:rPr>
        <w:t>Comments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the</w:t>
      </w:r>
      <w:proofErr w:type="spellEnd"/>
      <w:r>
        <w:rPr>
          <w:sz w:val="22"/>
          <w:szCs w:val="22"/>
        </w:rPr>
        <w:t xml:space="preserve"> NA’ aan de </w:t>
      </w:r>
      <w:r w:rsidRPr="00FF7187">
        <w:rPr>
          <w:sz w:val="22"/>
          <w:szCs w:val="22"/>
        </w:rPr>
        <w:t>aanvrager bezorgd worden, dan moet je dat duidelijk vermelden.</w:t>
      </w:r>
      <w:r>
        <w:rPr>
          <w:sz w:val="22"/>
          <w:szCs w:val="22"/>
        </w:rPr>
        <w:t xml:space="preserve"> Ondanks beperkte ruimte om te schrijven, vragen we je wel om genoeg te schrijven. Een paar woorden volstaan niet, wees heel concreet zodat de indiener hiermee aan de slag kan.</w:t>
      </w:r>
    </w:p>
    <w:p w14:paraId="4204FE37"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p>
    <w:p w14:paraId="549952BB" w14:textId="77777777" w:rsidR="00B807D1" w:rsidRPr="00FF7187" w:rsidRDefault="00B807D1" w:rsidP="00B807D1">
      <w:pPr>
        <w:spacing w:line="276" w:lineRule="auto"/>
        <w:jc w:val="both"/>
        <w:rPr>
          <w:sz w:val="22"/>
          <w:szCs w:val="22"/>
        </w:rPr>
      </w:pPr>
    </w:p>
    <w:p w14:paraId="1907A61B" w14:textId="77777777" w:rsidR="00B807D1" w:rsidRDefault="00B807D1" w:rsidP="00B807D1">
      <w:pPr>
        <w:spacing w:line="276" w:lineRule="auto"/>
        <w:jc w:val="both"/>
        <w:rPr>
          <w:sz w:val="22"/>
          <w:szCs w:val="22"/>
        </w:rPr>
      </w:pPr>
      <w:r w:rsidRPr="00FF7187">
        <w:rPr>
          <w:i/>
          <w:sz w:val="22"/>
          <w:szCs w:val="22"/>
        </w:rPr>
        <w:t xml:space="preserve">General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National Agency</w:t>
      </w:r>
      <w:r w:rsidRPr="00FF7187">
        <w:rPr>
          <w:sz w:val="22"/>
          <w:szCs w:val="22"/>
        </w:rPr>
        <w:t xml:space="preserve">: indien je dit nog niet vermeldde bij de afzonderlijke onderdelen van de </w:t>
      </w:r>
      <w:r w:rsidRPr="00FF7187">
        <w:rPr>
          <w:i/>
          <w:sz w:val="22"/>
          <w:szCs w:val="22"/>
        </w:rPr>
        <w:t>award criteria</w:t>
      </w:r>
      <w:r w:rsidRPr="00FF7187">
        <w:rPr>
          <w:sz w:val="22"/>
          <w:szCs w:val="22"/>
        </w:rPr>
        <w:t xml:space="preserve">, licht je hier toe </w:t>
      </w:r>
      <w:r w:rsidRPr="00FF7187">
        <w:rPr>
          <w:b/>
          <w:sz w:val="22"/>
          <w:szCs w:val="22"/>
        </w:rPr>
        <w:t>op welke manier je het proportionaliteitsprincipe hebt toegepast</w:t>
      </w:r>
      <w:r w:rsidRPr="00FF7187">
        <w:rPr>
          <w:sz w:val="22"/>
          <w:szCs w:val="22"/>
        </w:rPr>
        <w:t>. We zijn er ons van bewust dat dat niet altijd gemakkelijk te verwoorden is, maar het is essentieel dat expliciet te maken zodat de evaluatiecommissie je redenering kan volgen.</w:t>
      </w:r>
    </w:p>
    <w:p w14:paraId="557C08F0" w14:textId="77777777" w:rsidR="00B807D1" w:rsidRPr="00FF7187" w:rsidRDefault="00B807D1" w:rsidP="00B807D1">
      <w:pPr>
        <w:spacing w:line="276" w:lineRule="auto"/>
        <w:jc w:val="both"/>
        <w:rPr>
          <w:sz w:val="22"/>
          <w:szCs w:val="22"/>
        </w:rPr>
      </w:pPr>
    </w:p>
    <w:p w14:paraId="126FC2B2" w14:textId="77777777" w:rsidR="00B807D1" w:rsidRPr="00FF7187" w:rsidRDefault="00B807D1" w:rsidP="00B807D1">
      <w:pPr>
        <w:spacing w:line="276" w:lineRule="auto"/>
        <w:jc w:val="both"/>
        <w:rPr>
          <w:sz w:val="22"/>
          <w:szCs w:val="22"/>
        </w:rPr>
      </w:pPr>
      <w:r w:rsidRPr="00FF7187">
        <w:rPr>
          <w:sz w:val="22"/>
          <w:szCs w:val="22"/>
        </w:rPr>
        <w:t xml:space="preserve">Andere zaken die hier aan bod kunnen komen: </w:t>
      </w:r>
    </w:p>
    <w:p w14:paraId="648CE288"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Advies om een bepaalde activiteit in het projectvoorstel niet en een andere wel goed te keuren. Beargumenteer dat zeer goed.</w:t>
      </w:r>
    </w:p>
    <w:p w14:paraId="0BDB5A45"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Als de punten van de consolidatie onder of boven de punten van beide individuele assessments liggen of de punten van beide individuele assessments ver uit elkaar lagen: geef hier extra toelichting zodat de evaluatiecommissie de verschillende redeneringen in jullie beoordelingsproces kan volgen.</w:t>
      </w:r>
    </w:p>
    <w:p w14:paraId="7922BAE4"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Alles wat je nog aan JINT kwijt wil over dit project en niet paste in voorgaande vakjes.</w:t>
      </w:r>
    </w:p>
    <w:p w14:paraId="4468B503" w14:textId="77777777" w:rsidR="00B807D1" w:rsidRPr="00FF7187" w:rsidRDefault="00B807D1" w:rsidP="00B807D1">
      <w:pPr>
        <w:spacing w:line="276" w:lineRule="auto"/>
        <w:jc w:val="both"/>
        <w:rPr>
          <w:sz w:val="22"/>
          <w:szCs w:val="22"/>
        </w:rPr>
      </w:pPr>
    </w:p>
    <w:p w14:paraId="7FF51B6A" w14:textId="77777777" w:rsidR="00B807D1" w:rsidRPr="00FF7187" w:rsidRDefault="00B807D1" w:rsidP="00B807D1">
      <w:pPr>
        <w:spacing w:line="276" w:lineRule="auto"/>
        <w:jc w:val="both"/>
        <w:rPr>
          <w:sz w:val="22"/>
          <w:szCs w:val="22"/>
        </w:rPr>
      </w:pPr>
      <w:proofErr w:type="spellStart"/>
      <w:r w:rsidRPr="00BD27FA">
        <w:rPr>
          <w:i/>
          <w:sz w:val="22"/>
          <w:szCs w:val="22"/>
          <w:lang w:val="nl-BE"/>
        </w:rPr>
        <w:t>Comments</w:t>
      </w:r>
      <w:proofErr w:type="spellEnd"/>
      <w:r w:rsidRPr="00BD27FA">
        <w:rPr>
          <w:i/>
          <w:sz w:val="22"/>
          <w:szCs w:val="22"/>
          <w:lang w:val="nl-BE"/>
        </w:rPr>
        <w:t xml:space="preserve"> on budget </w:t>
      </w:r>
      <w:proofErr w:type="spellStart"/>
      <w:r w:rsidRPr="00BD27FA">
        <w:rPr>
          <w:i/>
          <w:sz w:val="22"/>
          <w:szCs w:val="22"/>
          <w:lang w:val="nl-BE"/>
        </w:rPr>
        <w:t>reduction</w:t>
      </w:r>
      <w:proofErr w:type="spellEnd"/>
      <w:r w:rsidRPr="00BD27FA">
        <w:rPr>
          <w:i/>
          <w:sz w:val="22"/>
          <w:szCs w:val="22"/>
          <w:lang w:val="nl-BE"/>
        </w:rPr>
        <w:t xml:space="preserve"> </w:t>
      </w:r>
      <w:proofErr w:type="spellStart"/>
      <w:r w:rsidRPr="00BD27FA">
        <w:rPr>
          <w:i/>
          <w:sz w:val="22"/>
          <w:szCs w:val="22"/>
          <w:lang w:val="nl-BE"/>
        </w:rPr>
        <w:t>to</w:t>
      </w:r>
      <w:proofErr w:type="spellEnd"/>
      <w:r w:rsidRPr="00BD27FA">
        <w:rPr>
          <w:i/>
          <w:sz w:val="22"/>
          <w:szCs w:val="22"/>
          <w:lang w:val="nl-BE"/>
        </w:rPr>
        <w:t xml:space="preserve"> </w:t>
      </w:r>
      <w:proofErr w:type="spellStart"/>
      <w:r w:rsidRPr="00BD27FA">
        <w:rPr>
          <w:i/>
          <w:sz w:val="22"/>
          <w:szCs w:val="22"/>
          <w:lang w:val="nl-BE"/>
        </w:rPr>
        <w:t>the</w:t>
      </w:r>
      <w:proofErr w:type="spellEnd"/>
      <w:r w:rsidRPr="00BD27FA">
        <w:rPr>
          <w:i/>
          <w:sz w:val="22"/>
          <w:szCs w:val="22"/>
          <w:lang w:val="nl-BE"/>
        </w:rPr>
        <w:t xml:space="preserve"> National Agency:</w:t>
      </w:r>
      <w:r w:rsidRPr="00BD27FA">
        <w:rPr>
          <w:sz w:val="22"/>
          <w:szCs w:val="22"/>
          <w:lang w:val="nl-BE"/>
        </w:rPr>
        <w:t xml:space="preserve"> dit vakje laat je in principe leeg. </w:t>
      </w:r>
      <w:r w:rsidRPr="00FF7187">
        <w:rPr>
          <w:sz w:val="22"/>
          <w:szCs w:val="22"/>
        </w:rPr>
        <w:t>Je vult er enkel commentaar in over het budget als JINT ook expliciet de vraag stelde om daarover je mening te geven.</w:t>
      </w:r>
    </w:p>
    <w:p w14:paraId="79299DDA" w14:textId="77777777" w:rsidR="00B807D1" w:rsidRPr="00FF7187" w:rsidRDefault="00B807D1" w:rsidP="00B807D1">
      <w:pPr>
        <w:spacing w:line="276" w:lineRule="auto"/>
        <w:jc w:val="both"/>
        <w:rPr>
          <w:sz w:val="22"/>
          <w:szCs w:val="22"/>
        </w:rPr>
      </w:pPr>
    </w:p>
    <w:p w14:paraId="4C99A736" w14:textId="77777777" w:rsidR="00B807D1" w:rsidRDefault="00B807D1" w:rsidP="00B807D1">
      <w:pPr>
        <w:spacing w:line="276" w:lineRule="auto"/>
        <w:jc w:val="both"/>
        <w:rPr>
          <w:sz w:val="22"/>
          <w:szCs w:val="22"/>
        </w:rPr>
      </w:pPr>
      <w:r w:rsidRPr="00FF7187">
        <w:rPr>
          <w:sz w:val="22"/>
          <w:szCs w:val="22"/>
        </w:rPr>
        <w:t xml:space="preserve">Je schrijft de consolidatie in de </w:t>
      </w:r>
      <w:r w:rsidRPr="00FF7187">
        <w:rPr>
          <w:b/>
          <w:sz w:val="22"/>
          <w:szCs w:val="22"/>
        </w:rPr>
        <w:t xml:space="preserve">taal </w:t>
      </w:r>
      <w:r w:rsidRPr="00FF7187">
        <w:rPr>
          <w:sz w:val="22"/>
          <w:szCs w:val="22"/>
        </w:rPr>
        <w:t>(Engels of Nederlands)</w:t>
      </w:r>
      <w:r w:rsidRPr="00FF7187">
        <w:rPr>
          <w:b/>
          <w:sz w:val="22"/>
          <w:szCs w:val="22"/>
        </w:rPr>
        <w:t xml:space="preserve"> </w:t>
      </w:r>
      <w:r w:rsidRPr="00FF7187">
        <w:rPr>
          <w:sz w:val="22"/>
          <w:szCs w:val="22"/>
        </w:rPr>
        <w:t>zoals door JINT via mail bij de verdeling van de projectvoorstellen voor dit specifieke project is aangegeven.</w:t>
      </w:r>
    </w:p>
    <w:p w14:paraId="3DB09590" w14:textId="77777777" w:rsidR="00B807D1" w:rsidRDefault="00B807D1" w:rsidP="00B807D1">
      <w:pPr>
        <w:spacing w:line="276" w:lineRule="auto"/>
        <w:jc w:val="both"/>
        <w:rPr>
          <w:sz w:val="22"/>
          <w:szCs w:val="22"/>
        </w:rPr>
      </w:pPr>
    </w:p>
    <w:p w14:paraId="3A669213" w14:textId="77777777" w:rsidR="00B807D1" w:rsidRDefault="00B807D1" w:rsidP="00B807D1">
      <w:pPr>
        <w:spacing w:line="276" w:lineRule="auto"/>
        <w:jc w:val="both"/>
        <w:rPr>
          <w:sz w:val="22"/>
          <w:szCs w:val="22"/>
          <w:bdr w:val="single" w:sz="4" w:space="0" w:color="auto"/>
        </w:rPr>
      </w:pPr>
      <w:r w:rsidRPr="00C363F9">
        <w:rPr>
          <w:sz w:val="22"/>
          <w:szCs w:val="22"/>
          <w:bdr w:val="single" w:sz="4" w:space="0" w:color="auto"/>
        </w:rPr>
        <w:t>Let op: ook al kan het, dan nog vragen we je om niet te scoren met halve punten.</w:t>
      </w:r>
    </w:p>
    <w:p w14:paraId="0BFEB7CD" w14:textId="77777777" w:rsidR="00B807D1" w:rsidRDefault="00B807D1" w:rsidP="00B807D1">
      <w:pPr>
        <w:spacing w:line="276" w:lineRule="auto"/>
        <w:rPr>
          <w:sz w:val="22"/>
          <w:szCs w:val="22"/>
        </w:rPr>
      </w:pPr>
    </w:p>
    <w:p w14:paraId="45DDDF3B" w14:textId="77777777" w:rsidR="00B807D1" w:rsidRDefault="00B807D1" w:rsidP="00B807D1">
      <w:pPr>
        <w:spacing w:line="276" w:lineRule="auto"/>
        <w:rPr>
          <w:sz w:val="22"/>
          <w:szCs w:val="22"/>
        </w:rPr>
      </w:pPr>
    </w:p>
    <w:p w14:paraId="6BC9B744" w14:textId="77777777" w:rsidR="00B807D1" w:rsidRPr="0074033E" w:rsidRDefault="00B807D1" w:rsidP="00B807D1">
      <w:pPr>
        <w:pStyle w:val="Kop3"/>
      </w:pPr>
      <w:bookmarkStart w:id="14" w:name="_Toc536469233"/>
      <w:r w:rsidRPr="0074033E">
        <w:t>Leidraad bij het scoren van je assessments</w:t>
      </w:r>
      <w:bookmarkEnd w:id="14"/>
    </w:p>
    <w:p w14:paraId="3488ADEE" w14:textId="77777777" w:rsidR="00B807D1" w:rsidRPr="0074033E" w:rsidRDefault="00B807D1" w:rsidP="00B807D1">
      <w:pPr>
        <w:spacing w:line="276" w:lineRule="auto"/>
        <w:rPr>
          <w:sz w:val="22"/>
          <w:szCs w:val="22"/>
        </w:rPr>
      </w:pPr>
      <w:r w:rsidRPr="0074033E">
        <w:rPr>
          <w:sz w:val="22"/>
          <w:szCs w:val="22"/>
        </w:rPr>
        <w:t xml:space="preserve">Om je dossier te beoordelen, geeft de ‘guide </w:t>
      </w:r>
      <w:proofErr w:type="spellStart"/>
      <w:r w:rsidRPr="0074033E">
        <w:rPr>
          <w:sz w:val="22"/>
          <w:szCs w:val="22"/>
        </w:rPr>
        <w:t>for</w:t>
      </w:r>
      <w:proofErr w:type="spellEnd"/>
      <w:r w:rsidRPr="0074033E">
        <w:rPr>
          <w:sz w:val="22"/>
          <w:szCs w:val="22"/>
        </w:rPr>
        <w:t xml:space="preserve"> experts’ een leidraad die je kan gebruiken en zegt wat ‘heel goed’ scoort tot wat ‘zwak’ is. Hieronder een handige tool om naast elk assessment te leggen:</w:t>
      </w:r>
    </w:p>
    <w:p w14:paraId="7A85519C" w14:textId="77777777" w:rsidR="00B807D1" w:rsidRDefault="00B807D1" w:rsidP="00B807D1">
      <w:pPr>
        <w:pStyle w:val="Lijstalinea"/>
        <w:spacing w:line="276" w:lineRule="auto"/>
        <w:rPr>
          <w:sz w:val="22"/>
          <w:szCs w:val="22"/>
        </w:rPr>
      </w:pPr>
    </w:p>
    <w:p w14:paraId="6798B8D1" w14:textId="77777777" w:rsidR="00B807D1" w:rsidRDefault="00B807D1" w:rsidP="00B807D1">
      <w:pPr>
        <w:pStyle w:val="Lijstalinea"/>
        <w:numPr>
          <w:ilvl w:val="1"/>
          <w:numId w:val="9"/>
        </w:numPr>
        <w:spacing w:line="276" w:lineRule="auto"/>
        <w:rPr>
          <w:sz w:val="22"/>
          <w:szCs w:val="22"/>
        </w:rPr>
      </w:pPr>
      <w:r>
        <w:rPr>
          <w:sz w:val="22"/>
          <w:szCs w:val="22"/>
        </w:rPr>
        <w:lastRenderedPageBreak/>
        <w:t>Heel goed: de aanvraag covert alle aspecten van het criterium op een overtuigende en succesvolle manier. Het antwoord van de indiener geeft ons alle nodige informatie en bewijzen en laat geen ruimte voor bezorgdheid of zwakke punten.</w:t>
      </w:r>
    </w:p>
    <w:p w14:paraId="68F72089" w14:textId="77777777" w:rsidR="00B807D1" w:rsidRDefault="00B807D1" w:rsidP="00B807D1">
      <w:pPr>
        <w:pStyle w:val="Lijstalinea"/>
        <w:numPr>
          <w:ilvl w:val="1"/>
          <w:numId w:val="9"/>
        </w:numPr>
        <w:spacing w:line="276" w:lineRule="auto"/>
        <w:rPr>
          <w:sz w:val="22"/>
          <w:szCs w:val="22"/>
        </w:rPr>
      </w:pPr>
      <w:r>
        <w:rPr>
          <w:sz w:val="22"/>
          <w:szCs w:val="22"/>
        </w:rPr>
        <w:t>Goed: de aanvraag covert het criterium, maar met een paar aanvullingen zou het nog beter kunnen. Het antwoord van de indiener geeft duidelijke informatie over (bijna) alles.</w:t>
      </w:r>
    </w:p>
    <w:p w14:paraId="6BA81636" w14:textId="77777777" w:rsidR="00B807D1" w:rsidRDefault="00B807D1" w:rsidP="00B807D1">
      <w:pPr>
        <w:pStyle w:val="Lijstalinea"/>
        <w:numPr>
          <w:ilvl w:val="1"/>
          <w:numId w:val="9"/>
        </w:numPr>
        <w:spacing w:line="276" w:lineRule="auto"/>
        <w:rPr>
          <w:sz w:val="22"/>
          <w:szCs w:val="22"/>
        </w:rPr>
      </w:pPr>
      <w:r>
        <w:rPr>
          <w:sz w:val="22"/>
          <w:szCs w:val="22"/>
        </w:rPr>
        <w:t>Matig: de aanvraag covert ruwweg het criterium, maar er zitten nog zwak uitgewerkte stukken. De antwoorden van de indiener geven relevante info, maar sommige delen krijgen we niet genoeg in detail uitgelegd of zijn verwarrend.</w:t>
      </w:r>
    </w:p>
    <w:p w14:paraId="2A690BC8" w14:textId="77777777" w:rsidR="00B807D1" w:rsidRDefault="00B807D1" w:rsidP="00B807D1">
      <w:pPr>
        <w:pStyle w:val="Lijstalinea"/>
        <w:numPr>
          <w:ilvl w:val="1"/>
          <w:numId w:val="9"/>
        </w:numPr>
        <w:spacing w:line="276" w:lineRule="auto"/>
        <w:rPr>
          <w:sz w:val="22"/>
          <w:szCs w:val="22"/>
        </w:rPr>
      </w:pPr>
      <w:r>
        <w:rPr>
          <w:sz w:val="22"/>
          <w:szCs w:val="22"/>
        </w:rPr>
        <w:t>Zwak: de aanvraag geeft te zwakke of te weinig info zodat we het criterium niet kunnen beoordelen. De indiener geeft geen antwoord op de vragen of geeft slechts heel weinig relevante info.</w:t>
      </w:r>
    </w:p>
    <w:p w14:paraId="1AF5BC5E" w14:textId="77777777" w:rsidR="00B807D1" w:rsidRDefault="00B807D1" w:rsidP="00B807D1">
      <w:pPr>
        <w:spacing w:line="276" w:lineRule="auto"/>
        <w:rPr>
          <w:sz w:val="22"/>
          <w:szCs w:val="22"/>
        </w:rPr>
      </w:pPr>
    </w:p>
    <w:p w14:paraId="60482B47" w14:textId="77777777" w:rsidR="00B807D1" w:rsidRDefault="00B807D1" w:rsidP="00B807D1">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807D1" w:rsidRPr="00382C82" w14:paraId="14813254" w14:textId="77777777" w:rsidTr="00050362">
        <w:tc>
          <w:tcPr>
            <w:tcW w:w="1766" w:type="dxa"/>
            <w:shd w:val="clear" w:color="auto" w:fill="auto"/>
          </w:tcPr>
          <w:p w14:paraId="4BB1276C" w14:textId="77777777" w:rsidR="00B807D1" w:rsidRPr="00B82737" w:rsidRDefault="00B807D1" w:rsidP="00050362">
            <w:pPr>
              <w:spacing w:line="276" w:lineRule="auto"/>
              <w:rPr>
                <w:b/>
                <w:sz w:val="22"/>
                <w:szCs w:val="22"/>
              </w:rPr>
            </w:pPr>
            <w:r w:rsidRPr="00B82737">
              <w:rPr>
                <w:b/>
                <w:sz w:val="22"/>
                <w:szCs w:val="22"/>
              </w:rPr>
              <w:t>Maximum score voor het criterium</w:t>
            </w:r>
          </w:p>
        </w:tc>
        <w:tc>
          <w:tcPr>
            <w:tcW w:w="7068" w:type="dxa"/>
            <w:gridSpan w:val="4"/>
            <w:shd w:val="clear" w:color="auto" w:fill="auto"/>
            <w:vAlign w:val="center"/>
          </w:tcPr>
          <w:p w14:paraId="664231E6" w14:textId="77777777" w:rsidR="00B807D1" w:rsidRPr="00382C82" w:rsidRDefault="00B807D1" w:rsidP="00050362">
            <w:pPr>
              <w:spacing w:line="276" w:lineRule="auto"/>
              <w:rPr>
                <w:b/>
                <w:sz w:val="22"/>
                <w:szCs w:val="22"/>
                <w:lang w:val="en-GB"/>
              </w:rPr>
            </w:pPr>
            <w:proofErr w:type="spellStart"/>
            <w:r>
              <w:rPr>
                <w:b/>
                <w:sz w:val="22"/>
                <w:szCs w:val="22"/>
                <w:lang w:val="en-GB"/>
              </w:rPr>
              <w:t>Scorebereik</w:t>
            </w:r>
            <w:proofErr w:type="spellEnd"/>
          </w:p>
        </w:tc>
      </w:tr>
      <w:tr w:rsidR="00B807D1" w:rsidRPr="00382C82" w14:paraId="1BB68CFA" w14:textId="77777777" w:rsidTr="00050362">
        <w:tc>
          <w:tcPr>
            <w:tcW w:w="1766" w:type="dxa"/>
            <w:shd w:val="clear" w:color="auto" w:fill="auto"/>
          </w:tcPr>
          <w:p w14:paraId="3B7477F7" w14:textId="77777777" w:rsidR="00B807D1" w:rsidRPr="00382C82" w:rsidRDefault="00B807D1" w:rsidP="00050362">
            <w:pPr>
              <w:spacing w:line="276" w:lineRule="auto"/>
              <w:rPr>
                <w:b/>
                <w:sz w:val="22"/>
                <w:szCs w:val="22"/>
                <w:lang w:val="en-GB"/>
              </w:rPr>
            </w:pPr>
          </w:p>
        </w:tc>
        <w:tc>
          <w:tcPr>
            <w:tcW w:w="1767" w:type="dxa"/>
            <w:shd w:val="clear" w:color="auto" w:fill="auto"/>
          </w:tcPr>
          <w:p w14:paraId="7E2B0216" w14:textId="77777777" w:rsidR="00B807D1" w:rsidRPr="00382C82" w:rsidRDefault="00B807D1" w:rsidP="00050362">
            <w:pPr>
              <w:spacing w:line="276" w:lineRule="auto"/>
              <w:rPr>
                <w:b/>
                <w:sz w:val="22"/>
                <w:szCs w:val="22"/>
                <w:lang w:val="en-GB"/>
              </w:rPr>
            </w:pPr>
            <w:r>
              <w:rPr>
                <w:b/>
                <w:sz w:val="22"/>
                <w:szCs w:val="22"/>
                <w:lang w:val="en-GB"/>
              </w:rPr>
              <w:t xml:space="preserve">Heel </w:t>
            </w:r>
            <w:proofErr w:type="spellStart"/>
            <w:r>
              <w:rPr>
                <w:b/>
                <w:sz w:val="22"/>
                <w:szCs w:val="22"/>
                <w:lang w:val="en-GB"/>
              </w:rPr>
              <w:t>goed</w:t>
            </w:r>
            <w:proofErr w:type="spellEnd"/>
          </w:p>
        </w:tc>
        <w:tc>
          <w:tcPr>
            <w:tcW w:w="1767" w:type="dxa"/>
            <w:shd w:val="clear" w:color="auto" w:fill="auto"/>
          </w:tcPr>
          <w:p w14:paraId="52FC1182" w14:textId="77777777" w:rsidR="00B807D1" w:rsidRPr="00382C82" w:rsidRDefault="00B807D1" w:rsidP="00050362">
            <w:pPr>
              <w:spacing w:line="276" w:lineRule="auto"/>
              <w:rPr>
                <w:b/>
                <w:sz w:val="22"/>
                <w:szCs w:val="22"/>
                <w:lang w:val="en-GB"/>
              </w:rPr>
            </w:pPr>
            <w:proofErr w:type="spellStart"/>
            <w:r>
              <w:rPr>
                <w:b/>
                <w:sz w:val="22"/>
                <w:szCs w:val="22"/>
                <w:lang w:val="en-GB"/>
              </w:rPr>
              <w:t>Goed</w:t>
            </w:r>
            <w:proofErr w:type="spellEnd"/>
          </w:p>
        </w:tc>
        <w:tc>
          <w:tcPr>
            <w:tcW w:w="1767" w:type="dxa"/>
            <w:shd w:val="clear" w:color="auto" w:fill="auto"/>
          </w:tcPr>
          <w:p w14:paraId="2B388A76" w14:textId="77777777" w:rsidR="00B807D1" w:rsidRPr="00382C82" w:rsidRDefault="00B807D1" w:rsidP="00050362">
            <w:pPr>
              <w:spacing w:line="276" w:lineRule="auto"/>
              <w:rPr>
                <w:b/>
                <w:sz w:val="22"/>
                <w:szCs w:val="22"/>
                <w:lang w:val="en-GB"/>
              </w:rPr>
            </w:pPr>
            <w:proofErr w:type="spellStart"/>
            <w:r>
              <w:rPr>
                <w:b/>
                <w:sz w:val="22"/>
                <w:szCs w:val="22"/>
                <w:lang w:val="en-GB"/>
              </w:rPr>
              <w:t>Matig</w:t>
            </w:r>
            <w:proofErr w:type="spellEnd"/>
          </w:p>
        </w:tc>
        <w:tc>
          <w:tcPr>
            <w:tcW w:w="1767" w:type="dxa"/>
            <w:shd w:val="clear" w:color="auto" w:fill="auto"/>
          </w:tcPr>
          <w:p w14:paraId="3324895D" w14:textId="77777777" w:rsidR="00B807D1" w:rsidRPr="00382C82" w:rsidRDefault="00B807D1" w:rsidP="00050362">
            <w:pPr>
              <w:spacing w:line="276" w:lineRule="auto"/>
              <w:rPr>
                <w:b/>
                <w:sz w:val="22"/>
                <w:szCs w:val="22"/>
                <w:lang w:val="en-GB"/>
              </w:rPr>
            </w:pPr>
            <w:proofErr w:type="spellStart"/>
            <w:r>
              <w:rPr>
                <w:b/>
                <w:sz w:val="22"/>
                <w:szCs w:val="22"/>
                <w:lang w:val="en-GB"/>
              </w:rPr>
              <w:t>Zwak</w:t>
            </w:r>
            <w:proofErr w:type="spellEnd"/>
          </w:p>
        </w:tc>
      </w:tr>
      <w:tr w:rsidR="00B807D1" w:rsidRPr="00382C82" w14:paraId="166D4642" w14:textId="77777777" w:rsidTr="00050362">
        <w:tc>
          <w:tcPr>
            <w:tcW w:w="1766" w:type="dxa"/>
            <w:shd w:val="clear" w:color="auto" w:fill="auto"/>
          </w:tcPr>
          <w:p w14:paraId="454B24A4" w14:textId="77777777" w:rsidR="00B807D1" w:rsidRPr="00382C82" w:rsidRDefault="00B807D1" w:rsidP="00050362">
            <w:pPr>
              <w:spacing w:line="276" w:lineRule="auto"/>
              <w:rPr>
                <w:sz w:val="22"/>
                <w:szCs w:val="22"/>
                <w:lang w:val="en-GB"/>
              </w:rPr>
            </w:pPr>
            <w:r w:rsidRPr="00382C82">
              <w:rPr>
                <w:sz w:val="22"/>
                <w:szCs w:val="22"/>
                <w:lang w:val="en-GB"/>
              </w:rPr>
              <w:t>40</w:t>
            </w:r>
          </w:p>
        </w:tc>
        <w:tc>
          <w:tcPr>
            <w:tcW w:w="1767" w:type="dxa"/>
            <w:shd w:val="clear" w:color="auto" w:fill="auto"/>
          </w:tcPr>
          <w:p w14:paraId="6EC98EE7" w14:textId="77777777" w:rsidR="00B807D1" w:rsidRPr="00382C82" w:rsidRDefault="00B807D1" w:rsidP="00050362">
            <w:pPr>
              <w:spacing w:line="276" w:lineRule="auto"/>
              <w:rPr>
                <w:sz w:val="22"/>
                <w:szCs w:val="22"/>
                <w:lang w:val="en-GB"/>
              </w:rPr>
            </w:pPr>
            <w:r w:rsidRPr="00382C82">
              <w:rPr>
                <w:sz w:val="22"/>
                <w:szCs w:val="22"/>
                <w:lang w:val="en-GB"/>
              </w:rPr>
              <w:t>34-40</w:t>
            </w:r>
          </w:p>
        </w:tc>
        <w:tc>
          <w:tcPr>
            <w:tcW w:w="1767" w:type="dxa"/>
            <w:shd w:val="clear" w:color="auto" w:fill="auto"/>
          </w:tcPr>
          <w:p w14:paraId="457C2044" w14:textId="77777777" w:rsidR="00B807D1" w:rsidRPr="00382C82" w:rsidRDefault="00B807D1" w:rsidP="00050362">
            <w:pPr>
              <w:spacing w:line="276" w:lineRule="auto"/>
              <w:rPr>
                <w:sz w:val="22"/>
                <w:szCs w:val="22"/>
                <w:lang w:val="en-GB"/>
              </w:rPr>
            </w:pPr>
            <w:r w:rsidRPr="00382C82">
              <w:rPr>
                <w:sz w:val="22"/>
                <w:szCs w:val="22"/>
                <w:lang w:val="en-GB"/>
              </w:rPr>
              <w:t>28- 33</w:t>
            </w:r>
          </w:p>
        </w:tc>
        <w:tc>
          <w:tcPr>
            <w:tcW w:w="1767" w:type="dxa"/>
            <w:shd w:val="clear" w:color="auto" w:fill="auto"/>
          </w:tcPr>
          <w:p w14:paraId="45EE9D5B" w14:textId="77777777" w:rsidR="00B807D1" w:rsidRPr="00382C82" w:rsidRDefault="00B807D1" w:rsidP="00050362">
            <w:pPr>
              <w:spacing w:line="276" w:lineRule="auto"/>
              <w:rPr>
                <w:sz w:val="22"/>
                <w:szCs w:val="22"/>
                <w:lang w:val="en-GB"/>
              </w:rPr>
            </w:pPr>
            <w:r w:rsidRPr="00382C82">
              <w:rPr>
                <w:sz w:val="22"/>
                <w:szCs w:val="22"/>
                <w:lang w:val="en-GB"/>
              </w:rPr>
              <w:t>20- 27</w:t>
            </w:r>
          </w:p>
        </w:tc>
        <w:tc>
          <w:tcPr>
            <w:tcW w:w="1767" w:type="dxa"/>
            <w:shd w:val="clear" w:color="auto" w:fill="auto"/>
          </w:tcPr>
          <w:p w14:paraId="6E177EED" w14:textId="77777777" w:rsidR="00B807D1" w:rsidRPr="00382C82" w:rsidRDefault="00B807D1" w:rsidP="00050362">
            <w:pPr>
              <w:spacing w:line="276" w:lineRule="auto"/>
              <w:rPr>
                <w:sz w:val="22"/>
                <w:szCs w:val="22"/>
                <w:lang w:val="en-GB"/>
              </w:rPr>
            </w:pPr>
            <w:r w:rsidRPr="00382C82">
              <w:rPr>
                <w:sz w:val="22"/>
                <w:szCs w:val="22"/>
                <w:lang w:val="en-GB"/>
              </w:rPr>
              <w:t>0-19</w:t>
            </w:r>
          </w:p>
        </w:tc>
      </w:tr>
      <w:tr w:rsidR="00B807D1" w:rsidRPr="00382C82" w14:paraId="70E49454" w14:textId="77777777" w:rsidTr="00050362">
        <w:tc>
          <w:tcPr>
            <w:tcW w:w="1766" w:type="dxa"/>
            <w:shd w:val="clear" w:color="auto" w:fill="auto"/>
          </w:tcPr>
          <w:p w14:paraId="792D04B3" w14:textId="77777777" w:rsidR="00B807D1" w:rsidRPr="00382C82" w:rsidRDefault="00B807D1" w:rsidP="00050362">
            <w:pPr>
              <w:spacing w:line="276" w:lineRule="auto"/>
              <w:rPr>
                <w:sz w:val="22"/>
                <w:szCs w:val="22"/>
                <w:lang w:val="en-GB"/>
              </w:rPr>
            </w:pPr>
            <w:r w:rsidRPr="00382C82">
              <w:rPr>
                <w:sz w:val="22"/>
                <w:szCs w:val="22"/>
                <w:lang w:val="en-GB"/>
              </w:rPr>
              <w:t>30</w:t>
            </w:r>
          </w:p>
        </w:tc>
        <w:tc>
          <w:tcPr>
            <w:tcW w:w="1767" w:type="dxa"/>
            <w:shd w:val="clear" w:color="auto" w:fill="auto"/>
          </w:tcPr>
          <w:p w14:paraId="4F1A461B" w14:textId="77777777" w:rsidR="00B807D1" w:rsidRPr="00382C82" w:rsidRDefault="00B807D1" w:rsidP="00050362">
            <w:pPr>
              <w:spacing w:line="276" w:lineRule="auto"/>
              <w:rPr>
                <w:sz w:val="22"/>
                <w:szCs w:val="22"/>
                <w:lang w:val="en-GB"/>
              </w:rPr>
            </w:pPr>
            <w:r w:rsidRPr="00382C82">
              <w:rPr>
                <w:sz w:val="22"/>
                <w:szCs w:val="22"/>
                <w:lang w:val="en-GB"/>
              </w:rPr>
              <w:t>26-30</w:t>
            </w:r>
          </w:p>
        </w:tc>
        <w:tc>
          <w:tcPr>
            <w:tcW w:w="1767" w:type="dxa"/>
            <w:shd w:val="clear" w:color="auto" w:fill="auto"/>
          </w:tcPr>
          <w:p w14:paraId="3E00560C" w14:textId="77777777" w:rsidR="00B807D1" w:rsidRPr="00382C82" w:rsidRDefault="00B807D1" w:rsidP="00050362">
            <w:pPr>
              <w:spacing w:line="276" w:lineRule="auto"/>
              <w:rPr>
                <w:sz w:val="22"/>
                <w:szCs w:val="22"/>
                <w:lang w:val="en-GB"/>
              </w:rPr>
            </w:pPr>
            <w:r w:rsidRPr="00382C82">
              <w:rPr>
                <w:sz w:val="22"/>
                <w:szCs w:val="22"/>
                <w:lang w:val="en-GB"/>
              </w:rPr>
              <w:t>21-25</w:t>
            </w:r>
          </w:p>
        </w:tc>
        <w:tc>
          <w:tcPr>
            <w:tcW w:w="1767" w:type="dxa"/>
            <w:shd w:val="clear" w:color="auto" w:fill="auto"/>
          </w:tcPr>
          <w:p w14:paraId="2DF1D4D7" w14:textId="77777777" w:rsidR="00B807D1" w:rsidRPr="00382C82" w:rsidRDefault="00B807D1" w:rsidP="00050362">
            <w:pPr>
              <w:spacing w:line="276" w:lineRule="auto"/>
              <w:rPr>
                <w:sz w:val="22"/>
                <w:szCs w:val="22"/>
                <w:lang w:val="en-GB"/>
              </w:rPr>
            </w:pPr>
            <w:r w:rsidRPr="00382C82">
              <w:rPr>
                <w:sz w:val="22"/>
                <w:szCs w:val="22"/>
                <w:lang w:val="en-GB"/>
              </w:rPr>
              <w:t>15-20</w:t>
            </w:r>
          </w:p>
        </w:tc>
        <w:tc>
          <w:tcPr>
            <w:tcW w:w="1767" w:type="dxa"/>
            <w:shd w:val="clear" w:color="auto" w:fill="auto"/>
          </w:tcPr>
          <w:p w14:paraId="317F04B6" w14:textId="77777777" w:rsidR="00B807D1" w:rsidRPr="00382C82" w:rsidRDefault="00B807D1" w:rsidP="00050362">
            <w:pPr>
              <w:spacing w:line="276" w:lineRule="auto"/>
              <w:rPr>
                <w:sz w:val="22"/>
                <w:szCs w:val="22"/>
                <w:lang w:val="en-GB"/>
              </w:rPr>
            </w:pPr>
            <w:r w:rsidRPr="00382C82">
              <w:rPr>
                <w:sz w:val="22"/>
                <w:szCs w:val="22"/>
                <w:lang w:val="en-GB"/>
              </w:rPr>
              <w:t>0-14</w:t>
            </w:r>
          </w:p>
        </w:tc>
      </w:tr>
      <w:tr w:rsidR="00B807D1" w:rsidRPr="00382C82" w14:paraId="72AE234F" w14:textId="77777777" w:rsidTr="00050362">
        <w:tc>
          <w:tcPr>
            <w:tcW w:w="1766" w:type="dxa"/>
            <w:shd w:val="clear" w:color="auto" w:fill="auto"/>
          </w:tcPr>
          <w:p w14:paraId="0C1B4F08" w14:textId="77777777" w:rsidR="00B807D1" w:rsidRPr="00382C82" w:rsidRDefault="00B807D1" w:rsidP="00050362">
            <w:pPr>
              <w:spacing w:line="276" w:lineRule="auto"/>
              <w:rPr>
                <w:sz w:val="22"/>
                <w:szCs w:val="22"/>
                <w:lang w:val="en-GB"/>
              </w:rPr>
            </w:pPr>
            <w:r w:rsidRPr="00382C82">
              <w:rPr>
                <w:sz w:val="22"/>
                <w:szCs w:val="22"/>
                <w:lang w:val="en-GB"/>
              </w:rPr>
              <w:t>20</w:t>
            </w:r>
          </w:p>
        </w:tc>
        <w:tc>
          <w:tcPr>
            <w:tcW w:w="1767" w:type="dxa"/>
            <w:shd w:val="clear" w:color="auto" w:fill="auto"/>
          </w:tcPr>
          <w:p w14:paraId="0EB3AAC5" w14:textId="77777777" w:rsidR="00B807D1" w:rsidRPr="00382C82" w:rsidRDefault="00B807D1" w:rsidP="00050362">
            <w:pPr>
              <w:spacing w:line="276" w:lineRule="auto"/>
              <w:rPr>
                <w:sz w:val="22"/>
                <w:szCs w:val="22"/>
                <w:lang w:val="en-GB"/>
              </w:rPr>
            </w:pPr>
            <w:r w:rsidRPr="00382C82">
              <w:rPr>
                <w:sz w:val="22"/>
                <w:szCs w:val="22"/>
                <w:lang w:val="en-GB"/>
              </w:rPr>
              <w:t>17-20</w:t>
            </w:r>
          </w:p>
        </w:tc>
        <w:tc>
          <w:tcPr>
            <w:tcW w:w="1767" w:type="dxa"/>
            <w:shd w:val="clear" w:color="auto" w:fill="auto"/>
          </w:tcPr>
          <w:p w14:paraId="1DAAF846" w14:textId="77777777" w:rsidR="00B807D1" w:rsidRPr="00382C82" w:rsidRDefault="00B807D1" w:rsidP="00050362">
            <w:pPr>
              <w:spacing w:line="276" w:lineRule="auto"/>
              <w:rPr>
                <w:sz w:val="22"/>
                <w:szCs w:val="22"/>
                <w:lang w:val="en-GB"/>
              </w:rPr>
            </w:pPr>
            <w:r w:rsidRPr="00382C82">
              <w:rPr>
                <w:sz w:val="22"/>
                <w:szCs w:val="22"/>
                <w:lang w:val="en-GB"/>
              </w:rPr>
              <w:t>14-16</w:t>
            </w:r>
          </w:p>
        </w:tc>
        <w:tc>
          <w:tcPr>
            <w:tcW w:w="1767" w:type="dxa"/>
            <w:shd w:val="clear" w:color="auto" w:fill="auto"/>
          </w:tcPr>
          <w:p w14:paraId="43034B74" w14:textId="77777777" w:rsidR="00B807D1" w:rsidRPr="00382C82" w:rsidRDefault="00B807D1" w:rsidP="00050362">
            <w:pPr>
              <w:spacing w:line="276" w:lineRule="auto"/>
              <w:rPr>
                <w:sz w:val="22"/>
                <w:szCs w:val="22"/>
                <w:lang w:val="en-GB"/>
              </w:rPr>
            </w:pPr>
            <w:r w:rsidRPr="00382C82">
              <w:rPr>
                <w:sz w:val="22"/>
                <w:szCs w:val="22"/>
                <w:lang w:val="en-GB"/>
              </w:rPr>
              <w:t>10-13</w:t>
            </w:r>
          </w:p>
        </w:tc>
        <w:tc>
          <w:tcPr>
            <w:tcW w:w="1767" w:type="dxa"/>
            <w:shd w:val="clear" w:color="auto" w:fill="auto"/>
          </w:tcPr>
          <w:p w14:paraId="7072798E" w14:textId="77777777" w:rsidR="00B807D1" w:rsidRPr="00382C82" w:rsidRDefault="00B807D1" w:rsidP="00050362">
            <w:pPr>
              <w:spacing w:line="276" w:lineRule="auto"/>
              <w:rPr>
                <w:sz w:val="22"/>
                <w:szCs w:val="22"/>
                <w:lang w:val="en-GB"/>
              </w:rPr>
            </w:pPr>
            <w:r w:rsidRPr="00382C82">
              <w:rPr>
                <w:sz w:val="22"/>
                <w:szCs w:val="22"/>
                <w:lang w:val="en-GB"/>
              </w:rPr>
              <w:t>0-9</w:t>
            </w:r>
          </w:p>
        </w:tc>
      </w:tr>
    </w:tbl>
    <w:p w14:paraId="1D8D8F1A" w14:textId="77777777" w:rsidR="00B807D1" w:rsidRDefault="00B807D1" w:rsidP="00B807D1">
      <w:pPr>
        <w:pStyle w:val="Kop2"/>
        <w:tabs>
          <w:tab w:val="left" w:pos="5405"/>
        </w:tabs>
      </w:pPr>
    </w:p>
    <w:p w14:paraId="5AB7A698" w14:textId="77777777" w:rsidR="00B807D1" w:rsidRPr="00FF7187" w:rsidRDefault="00B807D1" w:rsidP="00B807D1">
      <w:pPr>
        <w:pStyle w:val="Kop2"/>
      </w:pPr>
      <w:bookmarkStart w:id="15" w:name="_Toc536469234"/>
      <w:bookmarkStart w:id="16" w:name="Aandachtspunten"/>
      <w:r w:rsidRPr="00FF7187">
        <w:t>Aandachtspunten bij de beoordeling van projecten</w:t>
      </w:r>
      <w:bookmarkEnd w:id="15"/>
    </w:p>
    <w:bookmarkEnd w:id="16"/>
    <w:p w14:paraId="527F005E" w14:textId="77777777" w:rsidR="00B807D1" w:rsidRPr="00FF7187" w:rsidRDefault="00B807D1" w:rsidP="00B807D1">
      <w:pPr>
        <w:pStyle w:val="Lijstalinea"/>
        <w:spacing w:line="276" w:lineRule="auto"/>
        <w:jc w:val="both"/>
        <w:rPr>
          <w:rFonts w:eastAsia="+mn-ea" w:cs="+mn-cs"/>
          <w:b/>
          <w:bCs/>
          <w:color w:val="000000"/>
          <w:kern w:val="24"/>
          <w:sz w:val="22"/>
          <w:szCs w:val="22"/>
          <w:lang w:eastAsia="nl-NL"/>
        </w:rPr>
      </w:pPr>
    </w:p>
    <w:p w14:paraId="6D3DE63F" w14:textId="77777777" w:rsidR="00B807D1" w:rsidRPr="00FF7187" w:rsidRDefault="00B807D1" w:rsidP="00B807D1">
      <w:pPr>
        <w:pStyle w:val="Lijstalinea"/>
        <w:spacing w:line="276" w:lineRule="auto"/>
        <w:jc w:val="both"/>
        <w:rPr>
          <w:rFonts w:eastAsia="+mn-ea" w:cs="+mn-cs"/>
          <w:b/>
          <w:bCs/>
          <w:color w:val="000000"/>
          <w:kern w:val="24"/>
          <w:sz w:val="22"/>
          <w:szCs w:val="22"/>
          <w:lang w:eastAsia="nl-NL"/>
        </w:rPr>
      </w:pPr>
    </w:p>
    <w:p w14:paraId="7AB6DF64" w14:textId="77777777" w:rsidR="00B807D1" w:rsidRPr="00FF7187" w:rsidRDefault="00B807D1" w:rsidP="00B807D1">
      <w:pPr>
        <w:pStyle w:val="Kop3"/>
      </w:pPr>
      <w:bookmarkStart w:id="17" w:name="_Toc536469235"/>
      <w:bookmarkStart w:id="18" w:name="Aandachtspuntenoveralleacties"/>
      <w:r w:rsidRPr="00FF7187">
        <w:t>Aandachtspunten over alle acties heen</w:t>
      </w:r>
      <w:bookmarkEnd w:id="17"/>
    </w:p>
    <w:bookmarkEnd w:id="18"/>
    <w:p w14:paraId="54A4FDBB" w14:textId="77777777" w:rsidR="00B807D1" w:rsidRPr="00FF7187" w:rsidRDefault="00B807D1" w:rsidP="00B807D1">
      <w:pPr>
        <w:spacing w:line="276" w:lineRule="auto"/>
        <w:jc w:val="both"/>
        <w:rPr>
          <w:b/>
          <w:sz w:val="22"/>
          <w:szCs w:val="22"/>
        </w:rPr>
      </w:pPr>
    </w:p>
    <w:p w14:paraId="58A6D941" w14:textId="77777777" w:rsidR="00B807D1" w:rsidRPr="00FF7187" w:rsidRDefault="00B807D1" w:rsidP="00B807D1">
      <w:pPr>
        <w:spacing w:line="276" w:lineRule="auto"/>
        <w:jc w:val="both"/>
        <w:rPr>
          <w:sz w:val="22"/>
          <w:szCs w:val="22"/>
        </w:rPr>
      </w:pPr>
      <w:r w:rsidRPr="00FF7187">
        <w:rPr>
          <w:b/>
          <w:sz w:val="22"/>
          <w:szCs w:val="22"/>
        </w:rPr>
        <w:t>Elk projectvoorstel moet concreet uitgewerkt zijn</w:t>
      </w:r>
      <w:r w:rsidRPr="00FF7187">
        <w:rPr>
          <w:sz w:val="22"/>
          <w:szCs w:val="22"/>
        </w:rPr>
        <w:t xml:space="preserve">. </w:t>
      </w:r>
    </w:p>
    <w:p w14:paraId="13E98927" w14:textId="77777777" w:rsidR="00B807D1" w:rsidRPr="00FF7187" w:rsidRDefault="00B807D1" w:rsidP="00B807D1">
      <w:pPr>
        <w:spacing w:line="276" w:lineRule="auto"/>
        <w:jc w:val="both"/>
        <w:rPr>
          <w:sz w:val="22"/>
          <w:szCs w:val="22"/>
        </w:rPr>
      </w:pPr>
      <w:r w:rsidRPr="00FF7187">
        <w:rPr>
          <w:sz w:val="22"/>
          <w:szCs w:val="22"/>
        </w:rPr>
        <w:t xml:space="preserve">Een projectvoorstel dat niet concreet is uitgewerkt, kan nooit hoog scoren omdat de nodige informatie ontbreekt om tot een goed beargumenteerde beoordeling over de kwaliteit van het voorstel te komen. Dat is dan ook belangrijke feedback om mee te geven in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w:t>
      </w:r>
      <w:proofErr w:type="spellStart"/>
      <w:r w:rsidRPr="00FF7187">
        <w:rPr>
          <w:i/>
          <w:sz w:val="22"/>
          <w:szCs w:val="22"/>
        </w:rPr>
        <w:t>applicant</w:t>
      </w:r>
      <w:proofErr w:type="spellEnd"/>
      <w:r w:rsidRPr="00FF7187">
        <w:rPr>
          <w:i/>
          <w:sz w:val="22"/>
          <w:szCs w:val="22"/>
        </w:rPr>
        <w:t>.</w:t>
      </w:r>
    </w:p>
    <w:p w14:paraId="013F5E49" w14:textId="77777777" w:rsidR="00B807D1" w:rsidRDefault="00B807D1" w:rsidP="00B807D1">
      <w:pPr>
        <w:spacing w:line="276" w:lineRule="auto"/>
        <w:jc w:val="both"/>
        <w:rPr>
          <w:sz w:val="22"/>
          <w:szCs w:val="22"/>
        </w:rPr>
      </w:pPr>
      <w:r w:rsidRPr="00FF7187">
        <w:rPr>
          <w:sz w:val="22"/>
          <w:szCs w:val="22"/>
        </w:rPr>
        <w:lastRenderedPageBreak/>
        <w:t>Als het slechts om enkele criteria gaat die niet goed zijn uitgewerkt, is het mogelijk dat het projectvoorstel in het kader van het proportionaliteitsprincipe toch nog voldoende scoort. Een projectvoorstel dat echter over heel de lijn erg vaag blijft, kan nooit goedgekeurd worden.</w:t>
      </w:r>
    </w:p>
    <w:p w14:paraId="7710C413" w14:textId="77777777" w:rsidR="00B807D1" w:rsidRDefault="00B807D1" w:rsidP="00B807D1">
      <w:pPr>
        <w:spacing w:line="276" w:lineRule="auto"/>
        <w:jc w:val="both"/>
        <w:rPr>
          <w:sz w:val="22"/>
          <w:szCs w:val="22"/>
        </w:rPr>
      </w:pPr>
      <w:r>
        <w:rPr>
          <w:sz w:val="22"/>
          <w:szCs w:val="22"/>
        </w:rPr>
        <w:t xml:space="preserve">Bij vrijwilligersprojecten hoeven niet alle partners meer gekend te zijn. Dat kan een impact hebben op de mate waarin een projectvoorstel concreet uitgewerkt is. Het blijft echter wel zo dat je niet kan beoordelen wat niet in het projectvoorstel staat. Uit de aanvraag moet dus wel blijken dat de organisatie(s) hebben nagedacht over hoe ze elk aspect van het project zullen aanpakken. </w:t>
      </w:r>
    </w:p>
    <w:p w14:paraId="593EF786" w14:textId="77777777" w:rsidR="00B807D1" w:rsidRDefault="00B807D1" w:rsidP="00B807D1">
      <w:pPr>
        <w:spacing w:line="276" w:lineRule="auto"/>
        <w:jc w:val="both"/>
        <w:rPr>
          <w:sz w:val="22"/>
          <w:szCs w:val="22"/>
        </w:rPr>
      </w:pPr>
      <w:r>
        <w:rPr>
          <w:sz w:val="22"/>
          <w:szCs w:val="22"/>
        </w:rPr>
        <w:t xml:space="preserve">Zo kan een gastorganisatie bijvoorbeeld al concreet beschrijven hoe ze het leerproces zullen ondersteunen en een aantal verwachtingen formuleren voor toekomstige </w:t>
      </w:r>
      <w:proofErr w:type="spellStart"/>
      <w:r>
        <w:rPr>
          <w:sz w:val="22"/>
          <w:szCs w:val="22"/>
        </w:rPr>
        <w:t>supporting</w:t>
      </w:r>
      <w:proofErr w:type="spellEnd"/>
      <w:r>
        <w:rPr>
          <w:sz w:val="22"/>
          <w:szCs w:val="22"/>
        </w:rPr>
        <w:t xml:space="preserve"> </w:t>
      </w:r>
      <w:proofErr w:type="spellStart"/>
      <w:r>
        <w:rPr>
          <w:sz w:val="22"/>
          <w:szCs w:val="22"/>
        </w:rPr>
        <w:t>parnters</w:t>
      </w:r>
      <w:proofErr w:type="spellEnd"/>
      <w:r>
        <w:rPr>
          <w:sz w:val="22"/>
          <w:szCs w:val="22"/>
        </w:rPr>
        <w:t>. Op die manier tonen ze aan dat ze wel al nagedacht hebben over de manier waarop ze de samenwerking in de toekomst concreet zullen maken.</w:t>
      </w:r>
    </w:p>
    <w:p w14:paraId="5FAAC757" w14:textId="77777777" w:rsidR="00B807D1" w:rsidRDefault="00B807D1" w:rsidP="00B807D1">
      <w:pPr>
        <w:spacing w:line="276" w:lineRule="auto"/>
        <w:jc w:val="both"/>
        <w:rPr>
          <w:sz w:val="22"/>
          <w:szCs w:val="22"/>
        </w:rPr>
      </w:pPr>
      <w:r>
        <w:rPr>
          <w:sz w:val="22"/>
          <w:szCs w:val="22"/>
        </w:rPr>
        <w:t>Omgekeerd zou bijvoorbeeld een organisatie die maatschappelijk kwetsbare jongeren op short term vrijwilligerswerk stuurt al kunnen uitwerken hoe ze hun jongeren zullen voorbereiden en (al dan niet ter plaatse) ondersteunen tijdens het project, zonder dat ze al hoeven te weten waar de jongeren precies naartoe gaan.</w:t>
      </w:r>
    </w:p>
    <w:p w14:paraId="35AE3184" w14:textId="77777777" w:rsidR="00B807D1" w:rsidRPr="00FF7187" w:rsidRDefault="00B807D1" w:rsidP="00B807D1">
      <w:pPr>
        <w:spacing w:line="276" w:lineRule="auto"/>
        <w:jc w:val="both"/>
        <w:rPr>
          <w:sz w:val="22"/>
          <w:szCs w:val="22"/>
        </w:rPr>
      </w:pPr>
    </w:p>
    <w:p w14:paraId="76AE77C8" w14:textId="77777777" w:rsidR="00B807D1" w:rsidRPr="00FF7187" w:rsidRDefault="00B807D1" w:rsidP="00B807D1">
      <w:pPr>
        <w:spacing w:line="276" w:lineRule="auto"/>
        <w:jc w:val="both"/>
        <w:rPr>
          <w:sz w:val="22"/>
          <w:szCs w:val="22"/>
        </w:rPr>
      </w:pPr>
      <w:r w:rsidRPr="00FF7187">
        <w:rPr>
          <w:sz w:val="22"/>
          <w:szCs w:val="22"/>
        </w:rPr>
        <w:t>Let op, een concrete vormgeving van het projectvoorstel leidt niet noodzakelijk tot een hoge score, het maakt het alleen mogelijk om een beter beargumenteerde beoordeling te maken over de kwaliteit van het voorstel.</w:t>
      </w:r>
    </w:p>
    <w:p w14:paraId="1E3623E7" w14:textId="77777777" w:rsidR="00B807D1" w:rsidRPr="00FF7187" w:rsidRDefault="00B807D1" w:rsidP="00B807D1">
      <w:pPr>
        <w:spacing w:line="276" w:lineRule="auto"/>
        <w:jc w:val="both"/>
        <w:rPr>
          <w:sz w:val="22"/>
          <w:szCs w:val="22"/>
        </w:rPr>
      </w:pPr>
    </w:p>
    <w:p w14:paraId="1E0C0C4B" w14:textId="77777777" w:rsidR="00B807D1" w:rsidRPr="00FF7187" w:rsidRDefault="00B807D1" w:rsidP="00B807D1">
      <w:pPr>
        <w:spacing w:line="276" w:lineRule="auto"/>
        <w:jc w:val="both"/>
        <w:rPr>
          <w:sz w:val="22"/>
          <w:szCs w:val="22"/>
        </w:rPr>
      </w:pPr>
      <w:r w:rsidRPr="00FF7187">
        <w:rPr>
          <w:sz w:val="22"/>
          <w:szCs w:val="22"/>
        </w:rPr>
        <w:t xml:space="preserve">Beoordeel je een </w:t>
      </w:r>
      <w:r w:rsidRPr="00FF7187">
        <w:rPr>
          <w:b/>
          <w:sz w:val="22"/>
          <w:szCs w:val="22"/>
        </w:rPr>
        <w:t xml:space="preserve">projectvoorstel met meerdere activiteiten </w:t>
      </w:r>
      <w:r w:rsidRPr="00FF7187">
        <w:rPr>
          <w:sz w:val="22"/>
          <w:szCs w:val="22"/>
        </w:rPr>
        <w:t xml:space="preserve">(bijvoorbeeld meerdere jeugdbeleidsmeetings, meerdere groepsuitwisselingen en/of mobiliteiten van jeugdwerkers in één project), </w:t>
      </w:r>
      <w:r>
        <w:rPr>
          <w:sz w:val="22"/>
          <w:szCs w:val="22"/>
        </w:rPr>
        <w:t>geef dan</w:t>
      </w:r>
      <w:r w:rsidRPr="00FF7187">
        <w:rPr>
          <w:sz w:val="22"/>
          <w:szCs w:val="22"/>
        </w:rPr>
        <w:t xml:space="preserve"> in je assessment en de consolidatie duidelijk het</w:t>
      </w:r>
      <w:r w:rsidRPr="00FF7187">
        <w:rPr>
          <w:b/>
          <w:sz w:val="22"/>
          <w:szCs w:val="22"/>
        </w:rPr>
        <w:t xml:space="preserve"> verband</w:t>
      </w:r>
      <w:r w:rsidRPr="00FF7187">
        <w:rPr>
          <w:sz w:val="22"/>
          <w:szCs w:val="22"/>
        </w:rPr>
        <w:t xml:space="preserve"> aan </w:t>
      </w:r>
      <w:r w:rsidRPr="00FF7187">
        <w:rPr>
          <w:b/>
          <w:sz w:val="22"/>
          <w:szCs w:val="22"/>
        </w:rPr>
        <w:t xml:space="preserve">tussen </w:t>
      </w:r>
      <w:r w:rsidRPr="00FF7187">
        <w:rPr>
          <w:sz w:val="22"/>
          <w:szCs w:val="22"/>
        </w:rPr>
        <w:t xml:space="preserve">die </w:t>
      </w:r>
      <w:r w:rsidRPr="00FF7187">
        <w:rPr>
          <w:b/>
          <w:sz w:val="22"/>
          <w:szCs w:val="22"/>
        </w:rPr>
        <w:t>verschillende activiteiten</w:t>
      </w:r>
      <w:r w:rsidRPr="00FF7187">
        <w:rPr>
          <w:sz w:val="22"/>
          <w:szCs w:val="22"/>
        </w:rPr>
        <w:t xml:space="preserve"> (of ze op zichzelf staan of niet) en geef aan of </w:t>
      </w:r>
      <w:r w:rsidRPr="00FF7187">
        <w:rPr>
          <w:b/>
          <w:sz w:val="22"/>
          <w:szCs w:val="22"/>
        </w:rPr>
        <w:t>elke activiteit op zich kwaliteitsvol is of niet</w:t>
      </w:r>
      <w:r w:rsidRPr="00FF7187">
        <w:rPr>
          <w:sz w:val="22"/>
          <w:szCs w:val="22"/>
        </w:rPr>
        <w:t xml:space="preserve">. </w:t>
      </w:r>
    </w:p>
    <w:p w14:paraId="4F4055A3" w14:textId="77777777" w:rsidR="00B807D1" w:rsidRDefault="00B807D1" w:rsidP="00B807D1">
      <w:pPr>
        <w:spacing w:line="276" w:lineRule="auto"/>
        <w:jc w:val="both"/>
        <w:rPr>
          <w:sz w:val="22"/>
          <w:szCs w:val="22"/>
        </w:rPr>
      </w:pPr>
      <w:r>
        <w:rPr>
          <w:sz w:val="22"/>
          <w:szCs w:val="22"/>
        </w:rPr>
        <w:t>Behalve bij vrijwilligerswerk moet</w:t>
      </w:r>
      <w:r w:rsidRPr="00FF7187">
        <w:rPr>
          <w:sz w:val="22"/>
          <w:szCs w:val="22"/>
        </w:rPr>
        <w:t xml:space="preserve"> er</w:t>
      </w:r>
      <w:r>
        <w:rPr>
          <w:sz w:val="22"/>
          <w:szCs w:val="22"/>
        </w:rPr>
        <w:t xml:space="preserve"> bij elk type activiteit</w:t>
      </w:r>
      <w:r w:rsidRPr="00FF7187">
        <w:rPr>
          <w:sz w:val="22"/>
          <w:szCs w:val="22"/>
        </w:rPr>
        <w:t xml:space="preserve"> een </w:t>
      </w:r>
      <w:r w:rsidRPr="00FF7187">
        <w:rPr>
          <w:b/>
          <w:sz w:val="22"/>
          <w:szCs w:val="22"/>
        </w:rPr>
        <w:t>rode draad</w:t>
      </w:r>
      <w:r w:rsidRPr="00FF7187">
        <w:rPr>
          <w:sz w:val="22"/>
          <w:szCs w:val="22"/>
        </w:rPr>
        <w:t xml:space="preserve"> zijn tussen de verschillende activiteiten, anders is er geen sprake van een samenhangend project. </w:t>
      </w:r>
      <w:r>
        <w:rPr>
          <w:b/>
          <w:sz w:val="22"/>
          <w:szCs w:val="22"/>
        </w:rPr>
        <w:t>Vrijwilligerswerk</w:t>
      </w:r>
      <w:r>
        <w:rPr>
          <w:sz w:val="22"/>
          <w:szCs w:val="22"/>
        </w:rPr>
        <w:t xml:space="preserve"> vormt daa</w:t>
      </w:r>
      <w:r w:rsidRPr="00FF7187">
        <w:rPr>
          <w:sz w:val="22"/>
          <w:szCs w:val="22"/>
        </w:rPr>
        <w:t xml:space="preserve">rop </w:t>
      </w:r>
      <w:r>
        <w:rPr>
          <w:sz w:val="22"/>
          <w:szCs w:val="22"/>
        </w:rPr>
        <w:t>de</w:t>
      </w:r>
      <w:r w:rsidRPr="00FF7187">
        <w:rPr>
          <w:sz w:val="22"/>
          <w:szCs w:val="22"/>
        </w:rPr>
        <w:t xml:space="preserve"> </w:t>
      </w:r>
      <w:r w:rsidRPr="00FF7187">
        <w:rPr>
          <w:b/>
          <w:sz w:val="22"/>
          <w:szCs w:val="22"/>
        </w:rPr>
        <w:t>uitzondering</w:t>
      </w:r>
      <w:r>
        <w:rPr>
          <w:sz w:val="22"/>
          <w:szCs w:val="22"/>
        </w:rPr>
        <w:t>;</w:t>
      </w:r>
      <w:r w:rsidRPr="00FF7187">
        <w:rPr>
          <w:sz w:val="22"/>
          <w:szCs w:val="22"/>
        </w:rPr>
        <w:t xml:space="preserve"> samenhang tussen verschillende activiteiten is daar niet noodzakelijk. </w:t>
      </w:r>
    </w:p>
    <w:p w14:paraId="7222377D" w14:textId="77777777" w:rsidR="00B807D1" w:rsidRPr="00FF7187" w:rsidRDefault="00B807D1" w:rsidP="00B807D1">
      <w:pPr>
        <w:spacing w:line="276" w:lineRule="auto"/>
        <w:jc w:val="both"/>
        <w:rPr>
          <w:sz w:val="22"/>
          <w:szCs w:val="22"/>
        </w:rPr>
      </w:pPr>
    </w:p>
    <w:p w14:paraId="25B7981E" w14:textId="77777777" w:rsidR="00B807D1" w:rsidRDefault="00B807D1" w:rsidP="00B807D1">
      <w:pPr>
        <w:spacing w:line="276" w:lineRule="auto"/>
        <w:jc w:val="both"/>
        <w:rPr>
          <w:sz w:val="22"/>
          <w:szCs w:val="22"/>
        </w:rPr>
      </w:pPr>
      <w:r w:rsidRPr="00FF7187">
        <w:rPr>
          <w:sz w:val="22"/>
          <w:szCs w:val="22"/>
        </w:rPr>
        <w:t xml:space="preserve">Je kan indien nodig bij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w:t>
      </w:r>
      <w:r w:rsidRPr="00FF7187">
        <w:rPr>
          <w:sz w:val="22"/>
          <w:szCs w:val="22"/>
        </w:rPr>
        <w:t xml:space="preserve"> expliciet </w:t>
      </w:r>
      <w:r w:rsidRPr="00FF7187">
        <w:rPr>
          <w:b/>
          <w:sz w:val="22"/>
          <w:szCs w:val="22"/>
        </w:rPr>
        <w:t>voorstellen en beargumenteren om één activiteit af te keuren</w:t>
      </w:r>
      <w:r w:rsidRPr="00FF7187">
        <w:rPr>
          <w:sz w:val="22"/>
          <w:szCs w:val="22"/>
        </w:rPr>
        <w:t xml:space="preserve"> als die onvoldoende of niet kwaliteitsvol uitgewerkt is of onvoldoende toegevoegde waarde heeft </w:t>
      </w:r>
      <w:r>
        <w:rPr>
          <w:sz w:val="22"/>
          <w:szCs w:val="22"/>
        </w:rPr>
        <w:t xml:space="preserve">om </w:t>
      </w:r>
      <w:r w:rsidRPr="00FF7187">
        <w:rPr>
          <w:sz w:val="22"/>
          <w:szCs w:val="22"/>
        </w:rPr>
        <w:t>de projectdoelstellingen</w:t>
      </w:r>
      <w:r>
        <w:rPr>
          <w:sz w:val="22"/>
          <w:szCs w:val="22"/>
        </w:rPr>
        <w:t xml:space="preserve"> te bereiken</w:t>
      </w:r>
      <w:r w:rsidRPr="00FF7187">
        <w:rPr>
          <w:sz w:val="22"/>
          <w:szCs w:val="22"/>
        </w:rPr>
        <w:t>. De</w:t>
      </w:r>
      <w:r w:rsidRPr="00FF7187">
        <w:rPr>
          <w:b/>
          <w:sz w:val="22"/>
          <w:szCs w:val="22"/>
        </w:rPr>
        <w:t xml:space="preserve"> punten</w:t>
      </w:r>
      <w:r w:rsidRPr="00FF7187">
        <w:rPr>
          <w:sz w:val="22"/>
          <w:szCs w:val="22"/>
        </w:rPr>
        <w:t xml:space="preserve"> die </w:t>
      </w:r>
      <w:r>
        <w:rPr>
          <w:sz w:val="22"/>
          <w:szCs w:val="22"/>
        </w:rPr>
        <w:t>je geeft</w:t>
      </w:r>
      <w:r w:rsidRPr="00FF7187">
        <w:rPr>
          <w:sz w:val="22"/>
          <w:szCs w:val="22"/>
        </w:rPr>
        <w:t xml:space="preserve"> zijn echter </w:t>
      </w:r>
      <w:r w:rsidRPr="00FF7187">
        <w:rPr>
          <w:b/>
          <w:sz w:val="22"/>
          <w:szCs w:val="22"/>
        </w:rPr>
        <w:t>steeds van toepassing op het projectvoorstel in zijn geheel</w:t>
      </w:r>
      <w:r w:rsidRPr="00FF7187">
        <w:rPr>
          <w:sz w:val="22"/>
          <w:szCs w:val="22"/>
        </w:rPr>
        <w:t xml:space="preserve">. Ook al doe je de suggestie om een bepaalde activiteit niet goed te keuren en de </w:t>
      </w:r>
      <w:r>
        <w:rPr>
          <w:sz w:val="22"/>
          <w:szCs w:val="22"/>
        </w:rPr>
        <w:t>andere</w:t>
      </w:r>
      <w:r w:rsidRPr="00FF7187">
        <w:rPr>
          <w:sz w:val="22"/>
          <w:szCs w:val="22"/>
        </w:rPr>
        <w:t xml:space="preserve"> wel, dan beïnvloedt jouw beoordeling van die eerste activiteit ook de totaalbeoordeling van het projectvoorstel (je kan die ene activiteit niet buiten beschouwing laten). Ben je van mening dat de punten op die manier een vertekend beeld geven over die </w:t>
      </w:r>
      <w:r w:rsidRPr="00FF7187">
        <w:rPr>
          <w:sz w:val="22"/>
          <w:szCs w:val="22"/>
        </w:rPr>
        <w:lastRenderedPageBreak/>
        <w:t>activiteiten die wel kwalit</w:t>
      </w:r>
      <w:r>
        <w:rPr>
          <w:sz w:val="22"/>
          <w:szCs w:val="22"/>
        </w:rPr>
        <w:t>atief zijn uitgewerkt, benoem da</w:t>
      </w:r>
      <w:r w:rsidRPr="00FF7187">
        <w:rPr>
          <w:sz w:val="22"/>
          <w:szCs w:val="22"/>
        </w:rPr>
        <w:t xml:space="preserve">t dan letterlijk in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 </w:t>
      </w:r>
      <w:r>
        <w:rPr>
          <w:sz w:val="22"/>
          <w:szCs w:val="22"/>
        </w:rPr>
        <w:t>zodat da</w:t>
      </w:r>
      <w:r w:rsidRPr="00FF7187">
        <w:rPr>
          <w:sz w:val="22"/>
          <w:szCs w:val="22"/>
        </w:rPr>
        <w:t xml:space="preserve">t ook duidelijk is voor de evaluatiecommissie. </w:t>
      </w:r>
    </w:p>
    <w:p w14:paraId="0F538B59" w14:textId="77777777" w:rsidR="00B807D1" w:rsidRDefault="00B807D1" w:rsidP="00B807D1">
      <w:pPr>
        <w:spacing w:line="276" w:lineRule="auto"/>
        <w:jc w:val="both"/>
        <w:rPr>
          <w:sz w:val="22"/>
          <w:szCs w:val="22"/>
        </w:rPr>
      </w:pPr>
    </w:p>
    <w:p w14:paraId="13157DA6" w14:textId="77777777" w:rsidR="00B807D1" w:rsidRDefault="00B807D1" w:rsidP="00B807D1">
      <w:pPr>
        <w:spacing w:line="276" w:lineRule="auto"/>
        <w:jc w:val="both"/>
        <w:rPr>
          <w:sz w:val="22"/>
          <w:szCs w:val="22"/>
        </w:rPr>
      </w:pPr>
      <w:r>
        <w:rPr>
          <w:sz w:val="22"/>
          <w:szCs w:val="22"/>
        </w:rPr>
        <w:t xml:space="preserve">Wordt gebruik gemaakt van de </w:t>
      </w:r>
      <w:hyperlink r:id="rId7" w:history="1">
        <w:proofErr w:type="spellStart"/>
        <w:r w:rsidRPr="00CE79AB">
          <w:rPr>
            <w:rStyle w:val="Hyperlink"/>
            <w:sz w:val="22"/>
            <w:szCs w:val="22"/>
          </w:rPr>
          <w:t>Youthpass</w:t>
        </w:r>
        <w:proofErr w:type="spellEnd"/>
      </w:hyperlink>
      <w:r>
        <w:rPr>
          <w:sz w:val="22"/>
          <w:szCs w:val="22"/>
        </w:rPr>
        <w:t>? Geef feedback als dat niet expliciet in de planning vermeld staat.</w:t>
      </w:r>
    </w:p>
    <w:p w14:paraId="3A81F224" w14:textId="77777777" w:rsidR="00B807D1" w:rsidRPr="00FF7187" w:rsidRDefault="00B807D1" w:rsidP="00B807D1">
      <w:pPr>
        <w:spacing w:line="276" w:lineRule="auto"/>
        <w:jc w:val="both"/>
        <w:rPr>
          <w:sz w:val="22"/>
          <w:szCs w:val="22"/>
        </w:rPr>
      </w:pPr>
    </w:p>
    <w:p w14:paraId="263328B2" w14:textId="77777777" w:rsidR="00B807D1" w:rsidRDefault="00B807D1" w:rsidP="00B807D1">
      <w:pPr>
        <w:spacing w:line="276" w:lineRule="auto"/>
        <w:jc w:val="both"/>
        <w:rPr>
          <w:rFonts w:eastAsia="+mn-ea" w:cs="+mn-cs"/>
          <w:b/>
          <w:bCs/>
          <w:color w:val="000000"/>
          <w:kern w:val="24"/>
          <w:sz w:val="22"/>
          <w:szCs w:val="22"/>
          <w:u w:val="single"/>
          <w:lang w:eastAsia="nl-NL"/>
        </w:rPr>
      </w:pPr>
    </w:p>
    <w:p w14:paraId="13ACF16F" w14:textId="77777777" w:rsidR="00B807D1" w:rsidRPr="00FF7187" w:rsidRDefault="00B807D1" w:rsidP="00B807D1">
      <w:pPr>
        <w:spacing w:line="276" w:lineRule="auto"/>
        <w:rPr>
          <w:rFonts w:eastAsia="+mn-ea" w:cs="+mn-cs"/>
          <w:b/>
          <w:bCs/>
          <w:color w:val="000000"/>
          <w:kern w:val="24"/>
          <w:sz w:val="22"/>
          <w:szCs w:val="22"/>
          <w:lang w:eastAsia="nl-NL"/>
        </w:rPr>
      </w:pPr>
    </w:p>
    <w:p w14:paraId="6CB6EEB6" w14:textId="77777777" w:rsidR="00B807D1" w:rsidRPr="00FF7187" w:rsidRDefault="00B807D1" w:rsidP="00B807D1">
      <w:pPr>
        <w:pStyle w:val="Kop3"/>
        <w:rPr>
          <w:u w:val="single"/>
        </w:rPr>
      </w:pPr>
      <w:bookmarkStart w:id="19" w:name="_Toc536469236"/>
      <w:bookmarkStart w:id="20" w:name="AandachtspuntenKA1"/>
      <w:r w:rsidRPr="00FF7187">
        <w:t>Aandachtspunten</w:t>
      </w:r>
      <w:r>
        <w:t xml:space="preserve"> Erasmus + : Youth in Action</w:t>
      </w:r>
      <w:r w:rsidRPr="00FF7187">
        <w:t xml:space="preserve"> in </w:t>
      </w:r>
      <w:proofErr w:type="spellStart"/>
      <w:r w:rsidRPr="00FF7187">
        <w:rPr>
          <w:i/>
        </w:rPr>
        <w:t>Key</w:t>
      </w:r>
      <w:proofErr w:type="spellEnd"/>
      <w:r w:rsidRPr="00FF7187">
        <w:rPr>
          <w:i/>
        </w:rPr>
        <w:t xml:space="preserve"> Action</w:t>
      </w:r>
      <w:r w:rsidRPr="00FF7187">
        <w:t xml:space="preserve"> 1 </w:t>
      </w:r>
      <w:r>
        <w:t>Groepsuitwisselingen en mobiliteit van jeugdwerkers</w:t>
      </w:r>
      <w:bookmarkEnd w:id="19"/>
    </w:p>
    <w:bookmarkEnd w:id="20"/>
    <w:p w14:paraId="40F0AF95" w14:textId="77777777" w:rsidR="00B807D1" w:rsidRPr="00FF7187" w:rsidRDefault="00B807D1" w:rsidP="00B807D1">
      <w:pPr>
        <w:spacing w:line="276" w:lineRule="auto"/>
        <w:jc w:val="both"/>
        <w:rPr>
          <w:b/>
          <w:sz w:val="22"/>
          <w:szCs w:val="22"/>
        </w:rPr>
      </w:pPr>
    </w:p>
    <w:p w14:paraId="6C8CBD85" w14:textId="77777777" w:rsidR="00B807D1" w:rsidRPr="00FF7187" w:rsidRDefault="00B807D1" w:rsidP="00B807D1">
      <w:pPr>
        <w:spacing w:line="276" w:lineRule="auto"/>
        <w:jc w:val="both"/>
        <w:rPr>
          <w:sz w:val="22"/>
          <w:szCs w:val="22"/>
        </w:rPr>
      </w:pPr>
      <w:r w:rsidRPr="00FF7187">
        <w:rPr>
          <w:sz w:val="22"/>
          <w:szCs w:val="22"/>
        </w:rPr>
        <w:t xml:space="preserve">Het projectvoorstel moet uitgewerkt zijn in </w:t>
      </w:r>
      <w:r w:rsidRPr="00FF7187">
        <w:rPr>
          <w:b/>
          <w:sz w:val="22"/>
          <w:szCs w:val="22"/>
        </w:rPr>
        <w:t>samenwerking met alle betrokken organisaties of groepen</w:t>
      </w:r>
      <w:r w:rsidRPr="00FF7187">
        <w:rPr>
          <w:sz w:val="22"/>
          <w:szCs w:val="22"/>
        </w:rPr>
        <w:t xml:space="preserve">. Ook in de uitvoering van het project hoort elke partner zijn verantwoordelijkheid te nemen. Taken en verantwoordelijkheden kunnen natuurlijk nooit exact gelijk verdeeld worden. Bovendien is het ook belangrijk om in de verdeling rekening te houden met draagvlak en expertise van de betrokken partners en met praktische overwegingen. </w:t>
      </w:r>
    </w:p>
    <w:p w14:paraId="6E4F81B6" w14:textId="77777777" w:rsidR="00B807D1" w:rsidRPr="00FF7187" w:rsidRDefault="00B807D1" w:rsidP="00B807D1">
      <w:pPr>
        <w:spacing w:line="276" w:lineRule="auto"/>
        <w:jc w:val="both"/>
        <w:rPr>
          <w:sz w:val="22"/>
          <w:szCs w:val="22"/>
        </w:rPr>
      </w:pPr>
    </w:p>
    <w:p w14:paraId="7B30209E" w14:textId="77777777" w:rsidR="00B807D1" w:rsidRDefault="00B807D1" w:rsidP="00B807D1">
      <w:pPr>
        <w:spacing w:line="276" w:lineRule="auto"/>
        <w:jc w:val="both"/>
        <w:rPr>
          <w:sz w:val="22"/>
          <w:szCs w:val="22"/>
        </w:rPr>
      </w:pPr>
      <w:r w:rsidRPr="00FF7187">
        <w:rPr>
          <w:sz w:val="22"/>
          <w:szCs w:val="22"/>
        </w:rPr>
        <w:t xml:space="preserve">Er moet expliciet aandacht besteed worden aan het </w:t>
      </w:r>
      <w:r w:rsidRPr="00FF7187">
        <w:rPr>
          <w:b/>
          <w:sz w:val="22"/>
          <w:szCs w:val="22"/>
        </w:rPr>
        <w:t>begeleiden van het leerproces van deelnemers</w:t>
      </w:r>
      <w:r w:rsidRPr="00FF7187">
        <w:rPr>
          <w:sz w:val="22"/>
          <w:szCs w:val="22"/>
        </w:rPr>
        <w:t xml:space="preserve"> binnen het project. </w:t>
      </w:r>
      <w:r>
        <w:rPr>
          <w:sz w:val="22"/>
          <w:szCs w:val="22"/>
        </w:rPr>
        <w:t xml:space="preserve">Het projectvoorstel moet dus verder gaan dan het toelichten van het leerpotentieel in een project door de verschillende stappen in het begeleidingsproces concreet te maken. Daaronder verstaan we ook het ondersteunen van de deelnemers om te </w:t>
      </w:r>
      <w:r w:rsidRPr="007043C9">
        <w:rPr>
          <w:b/>
          <w:sz w:val="22"/>
          <w:szCs w:val="22"/>
        </w:rPr>
        <w:t>benoemen en zichtbaar</w:t>
      </w:r>
      <w:r>
        <w:rPr>
          <w:sz w:val="22"/>
          <w:szCs w:val="22"/>
        </w:rPr>
        <w:t xml:space="preserve"> te </w:t>
      </w:r>
      <w:r w:rsidRPr="007043C9">
        <w:rPr>
          <w:b/>
          <w:sz w:val="22"/>
          <w:szCs w:val="22"/>
        </w:rPr>
        <w:t>maken</w:t>
      </w:r>
      <w:r>
        <w:rPr>
          <w:sz w:val="22"/>
          <w:szCs w:val="22"/>
        </w:rPr>
        <w:t xml:space="preserve"> wat ze geleerd hebben. We verwachten dat er hierbij gebruik gemaakt wordt van </w:t>
      </w:r>
      <w:hyperlink r:id="rId8" w:history="1">
        <w:proofErr w:type="spellStart"/>
        <w:r w:rsidRPr="00CE79AB">
          <w:rPr>
            <w:rStyle w:val="Hyperlink"/>
            <w:sz w:val="22"/>
            <w:szCs w:val="22"/>
          </w:rPr>
          <w:t>Youthpass</w:t>
        </w:r>
        <w:proofErr w:type="spellEnd"/>
      </w:hyperlink>
      <w:r>
        <w:rPr>
          <w:sz w:val="22"/>
          <w:szCs w:val="22"/>
        </w:rPr>
        <w:t xml:space="preserve">. </w:t>
      </w:r>
    </w:p>
    <w:p w14:paraId="00605732" w14:textId="77777777" w:rsidR="00B807D1" w:rsidRDefault="00B807D1" w:rsidP="00B807D1">
      <w:pPr>
        <w:spacing w:line="276" w:lineRule="auto"/>
        <w:jc w:val="both"/>
        <w:rPr>
          <w:sz w:val="22"/>
          <w:szCs w:val="22"/>
        </w:rPr>
      </w:pPr>
    </w:p>
    <w:p w14:paraId="0AFDCE24" w14:textId="77777777" w:rsidR="00B807D1" w:rsidRPr="00FF7187" w:rsidRDefault="00B807D1" w:rsidP="00B807D1">
      <w:pPr>
        <w:spacing w:line="276" w:lineRule="auto"/>
        <w:jc w:val="both"/>
        <w:rPr>
          <w:sz w:val="22"/>
          <w:szCs w:val="22"/>
        </w:rPr>
      </w:pPr>
      <w:r>
        <w:rPr>
          <w:sz w:val="22"/>
          <w:szCs w:val="22"/>
        </w:rPr>
        <w:t xml:space="preserve">Het leerproces hoort </w:t>
      </w:r>
      <w:r w:rsidRPr="00FF7187">
        <w:rPr>
          <w:sz w:val="22"/>
          <w:szCs w:val="22"/>
        </w:rPr>
        <w:t xml:space="preserve">steeds vorm te krijgen </w:t>
      </w:r>
      <w:r w:rsidRPr="00FF7187">
        <w:rPr>
          <w:b/>
          <w:sz w:val="22"/>
          <w:szCs w:val="22"/>
        </w:rPr>
        <w:t>in een kader van</w:t>
      </w:r>
      <w:r w:rsidRPr="00FF7187">
        <w:rPr>
          <w:sz w:val="22"/>
          <w:szCs w:val="22"/>
        </w:rPr>
        <w:t xml:space="preserve"> </w:t>
      </w:r>
      <w:r w:rsidRPr="00FF7187">
        <w:rPr>
          <w:b/>
          <w:sz w:val="22"/>
          <w:szCs w:val="22"/>
        </w:rPr>
        <w:t>niet-formeel leren</w:t>
      </w:r>
      <w:r w:rsidRPr="00FF7187">
        <w:rPr>
          <w:sz w:val="22"/>
          <w:szCs w:val="22"/>
        </w:rPr>
        <w:t>. Dat betekent dat:</w:t>
      </w:r>
    </w:p>
    <w:p w14:paraId="45D9FEAA"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Er duidelijke leerdoelen vooropgesteld worden</w:t>
      </w:r>
    </w:p>
    <w:p w14:paraId="570BA1D4"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 xml:space="preserve">Het leren plaatsvindt op vrijwillige basis </w:t>
      </w:r>
    </w:p>
    <w:p w14:paraId="744C2A03"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 xml:space="preserve">Het leerproces gefaciliteerd wordt met veel ruimte voor zelfsturing van de lerende: er is ruimte voor persoonlijke leerdoelen van de deelnemers, er wordt rekening gehouden met verschillende leerstijlen, hetzelfde leerdoel kan door verschillende deelnemers op een andere manier aangepakt worden, zelfreflectie en zelfbeoordeling staan centraal en de leerresultaten kunnen voor elke deelnemer anders zijn. </w:t>
      </w:r>
    </w:p>
    <w:p w14:paraId="28F4B9CA" w14:textId="77777777" w:rsidR="00B807D1" w:rsidRPr="00FF7187" w:rsidRDefault="00B807D1" w:rsidP="00B807D1">
      <w:pPr>
        <w:spacing w:line="276" w:lineRule="auto"/>
        <w:jc w:val="both"/>
        <w:rPr>
          <w:sz w:val="22"/>
          <w:szCs w:val="22"/>
        </w:rPr>
      </w:pPr>
      <w:r w:rsidRPr="00FF7187">
        <w:rPr>
          <w:sz w:val="22"/>
          <w:szCs w:val="22"/>
        </w:rPr>
        <w:t>Het verschilt van formeel leren, waar leren extern gereguleerd is en de certificering of beoordeling ook extern gebeurt.</w:t>
      </w:r>
    </w:p>
    <w:p w14:paraId="4F88483C" w14:textId="77777777" w:rsidR="00B807D1" w:rsidRDefault="00B807D1" w:rsidP="00B807D1">
      <w:pPr>
        <w:spacing w:line="276" w:lineRule="auto"/>
        <w:jc w:val="both"/>
        <w:rPr>
          <w:sz w:val="22"/>
          <w:szCs w:val="22"/>
        </w:rPr>
      </w:pPr>
      <w:r w:rsidRPr="00FF7187">
        <w:rPr>
          <w:sz w:val="22"/>
          <w:szCs w:val="22"/>
        </w:rPr>
        <w:lastRenderedPageBreak/>
        <w:t>Je kijkt dus naar hoe het leerproces vorm krijgt en niet naar het type  aanvrager. Een school kan zo bijvoorbeeld zonder problemen een projectvoorstel indienen voor een groepsuitwisseling. Als het project plaatsvindt buiten de schooluren, de jongeren deelnemen op vrijwillige basis, het leerproces kadert in het niet-formele leren en er voldoende ruimte is voor peer-</w:t>
      </w:r>
      <w:proofErr w:type="spellStart"/>
      <w:r w:rsidRPr="00FF7187">
        <w:rPr>
          <w:sz w:val="22"/>
          <w:szCs w:val="22"/>
        </w:rPr>
        <w:t>learning</w:t>
      </w:r>
      <w:proofErr w:type="spellEnd"/>
      <w:r w:rsidRPr="00FF7187">
        <w:rPr>
          <w:sz w:val="22"/>
          <w:szCs w:val="22"/>
        </w:rPr>
        <w:t>, is dat ok.</w:t>
      </w:r>
    </w:p>
    <w:p w14:paraId="3A47F512" w14:textId="77777777" w:rsidR="00B807D1" w:rsidRPr="00FF7187" w:rsidRDefault="00B807D1" w:rsidP="00B807D1">
      <w:pPr>
        <w:spacing w:line="276" w:lineRule="auto"/>
        <w:jc w:val="both"/>
        <w:rPr>
          <w:sz w:val="22"/>
          <w:szCs w:val="22"/>
        </w:rPr>
      </w:pPr>
      <w:r w:rsidRPr="00FF7187">
        <w:rPr>
          <w:b/>
          <w:sz w:val="22"/>
          <w:szCs w:val="22"/>
        </w:rPr>
        <w:tab/>
      </w:r>
      <w:r w:rsidRPr="00FF7187">
        <w:rPr>
          <w:sz w:val="22"/>
          <w:szCs w:val="22"/>
        </w:rPr>
        <w:t xml:space="preserve"> </w:t>
      </w:r>
    </w:p>
    <w:p w14:paraId="7591941E" w14:textId="77777777" w:rsidR="00B807D1" w:rsidRPr="00FF7187" w:rsidRDefault="00B807D1" w:rsidP="00B807D1">
      <w:pPr>
        <w:spacing w:line="276" w:lineRule="auto"/>
        <w:jc w:val="both"/>
        <w:rPr>
          <w:sz w:val="22"/>
          <w:szCs w:val="22"/>
        </w:rPr>
      </w:pPr>
      <w:r w:rsidRPr="00FF7187">
        <w:rPr>
          <w:sz w:val="22"/>
          <w:szCs w:val="22"/>
        </w:rPr>
        <w:t xml:space="preserve">Er hoort expliciet aandacht besteed te worden aan </w:t>
      </w:r>
      <w:r w:rsidRPr="00FF7187">
        <w:rPr>
          <w:b/>
          <w:sz w:val="22"/>
          <w:szCs w:val="22"/>
        </w:rPr>
        <w:t>intercultureel leren</w:t>
      </w:r>
      <w:r w:rsidRPr="00FF7187">
        <w:rPr>
          <w:sz w:val="22"/>
          <w:szCs w:val="22"/>
        </w:rPr>
        <w:t xml:space="preserve"> binnen het project. We linken intercultureel leren daarbij niet alleen aan verschillende nationale culturen, maar evengoed aan verschillende organisatie- of jeugdwerkculturen, cultuur binnen een bepaalde scoutsgroep, vriendengroep, jeugdhuis, enz. </w:t>
      </w:r>
    </w:p>
    <w:p w14:paraId="6CEC4845" w14:textId="77777777" w:rsidR="00B807D1" w:rsidRPr="00FF7187" w:rsidRDefault="00B807D1" w:rsidP="00B807D1">
      <w:pPr>
        <w:spacing w:line="276" w:lineRule="auto"/>
        <w:jc w:val="both"/>
        <w:rPr>
          <w:sz w:val="22"/>
          <w:szCs w:val="22"/>
        </w:rPr>
      </w:pPr>
      <w:r w:rsidRPr="00FF7187">
        <w:rPr>
          <w:sz w:val="22"/>
          <w:szCs w:val="22"/>
        </w:rPr>
        <w:t>Het gaat erom dat er in elk project ruimte is om de eigen cultuur/culturen en die van anderen beter te leren kennen en te leren van de onderlinge uitwisseling daarover.</w:t>
      </w:r>
    </w:p>
    <w:p w14:paraId="3F9D6532" w14:textId="77777777" w:rsidR="00B807D1" w:rsidRPr="00FF7187" w:rsidRDefault="00B807D1" w:rsidP="00B807D1">
      <w:pPr>
        <w:spacing w:line="276" w:lineRule="auto"/>
        <w:jc w:val="both"/>
        <w:rPr>
          <w:sz w:val="22"/>
          <w:szCs w:val="22"/>
        </w:rPr>
      </w:pPr>
    </w:p>
    <w:p w14:paraId="143FF8D2"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landen</w:t>
      </w:r>
      <w:r w:rsidRPr="00FF7187">
        <w:rPr>
          <w:sz w:val="22"/>
          <w:szCs w:val="22"/>
        </w:rPr>
        <w:t xml:space="preserve"> waarmee samengewerkt wordt of de </w:t>
      </w:r>
      <w:r w:rsidRPr="00FF7187">
        <w:rPr>
          <w:b/>
          <w:sz w:val="22"/>
          <w:szCs w:val="22"/>
        </w:rPr>
        <w:t>bestemming</w:t>
      </w:r>
      <w:r w:rsidRPr="00FF7187">
        <w:rPr>
          <w:sz w:val="22"/>
          <w:szCs w:val="22"/>
        </w:rPr>
        <w:t xml:space="preserve"> van een activiteit zijn </w:t>
      </w:r>
      <w:r w:rsidRPr="00FF7187">
        <w:rPr>
          <w:b/>
          <w:sz w:val="22"/>
          <w:szCs w:val="22"/>
        </w:rPr>
        <w:t>irrelevant voor de inhoudelijke beoordeling</w:t>
      </w:r>
      <w:r w:rsidRPr="00FF7187">
        <w:rPr>
          <w:sz w:val="22"/>
          <w:szCs w:val="22"/>
        </w:rPr>
        <w:t xml:space="preserve"> van een project. Zo is bijvoorbeeld het leerpotentieel in een project met een Nederlandse partner evenwaardig aan het leerpotentieel in een project met een Roemeense partner. Anderzijds hoeft er bij een verre exotische bestemming (overzeese gebieden) geen grote </w:t>
      </w:r>
      <w:r>
        <w:rPr>
          <w:sz w:val="22"/>
          <w:szCs w:val="22"/>
        </w:rPr>
        <w:t>‘</w:t>
      </w:r>
      <w:r w:rsidRPr="00FF7187">
        <w:rPr>
          <w:sz w:val="22"/>
          <w:szCs w:val="22"/>
        </w:rPr>
        <w:t>toerisme-alarmbel</w:t>
      </w:r>
      <w:r>
        <w:rPr>
          <w:sz w:val="22"/>
          <w:szCs w:val="22"/>
        </w:rPr>
        <w:t>’</w:t>
      </w:r>
      <w:r w:rsidRPr="00FF7187">
        <w:rPr>
          <w:sz w:val="22"/>
          <w:szCs w:val="22"/>
        </w:rPr>
        <w:t xml:space="preserve"> af te gaan. De </w:t>
      </w:r>
      <w:r w:rsidRPr="00FF7187">
        <w:rPr>
          <w:b/>
          <w:sz w:val="22"/>
          <w:szCs w:val="22"/>
        </w:rPr>
        <w:t>beoordeling</w:t>
      </w:r>
      <w:r w:rsidRPr="00FF7187">
        <w:rPr>
          <w:sz w:val="22"/>
          <w:szCs w:val="22"/>
        </w:rPr>
        <w:t xml:space="preserve"> heeft altijd betrekking op de </w:t>
      </w:r>
      <w:r w:rsidRPr="00FF7187">
        <w:rPr>
          <w:b/>
          <w:sz w:val="22"/>
          <w:szCs w:val="22"/>
        </w:rPr>
        <w:t>kwaliteit van de</w:t>
      </w:r>
      <w:r w:rsidRPr="00FF7187">
        <w:rPr>
          <w:sz w:val="22"/>
          <w:szCs w:val="22"/>
        </w:rPr>
        <w:t xml:space="preserve"> </w:t>
      </w:r>
      <w:r w:rsidRPr="00FF7187">
        <w:rPr>
          <w:b/>
          <w:sz w:val="22"/>
          <w:szCs w:val="22"/>
        </w:rPr>
        <w:t>inhoudelijke vormgeving</w:t>
      </w:r>
      <w:r w:rsidRPr="00FF7187">
        <w:rPr>
          <w:sz w:val="22"/>
          <w:szCs w:val="22"/>
        </w:rPr>
        <w:t xml:space="preserve"> van het project, los van de bestemming van een activiteit of de landen van de partners.</w:t>
      </w:r>
    </w:p>
    <w:p w14:paraId="753958F7" w14:textId="77777777" w:rsidR="00B807D1" w:rsidRDefault="00B807D1" w:rsidP="00B807D1">
      <w:pPr>
        <w:spacing w:line="276" w:lineRule="auto"/>
        <w:jc w:val="both"/>
        <w:rPr>
          <w:sz w:val="22"/>
          <w:szCs w:val="22"/>
        </w:rPr>
      </w:pPr>
    </w:p>
    <w:p w14:paraId="34170347" w14:textId="77777777" w:rsidR="00B807D1" w:rsidRPr="00FF5393" w:rsidRDefault="00B807D1" w:rsidP="00B807D1">
      <w:pPr>
        <w:spacing w:line="276" w:lineRule="auto"/>
        <w:jc w:val="both"/>
        <w:rPr>
          <w:sz w:val="22"/>
          <w:szCs w:val="22"/>
        </w:rPr>
      </w:pPr>
      <w:r w:rsidRPr="00FF5393">
        <w:rPr>
          <w:sz w:val="22"/>
          <w:szCs w:val="22"/>
        </w:rPr>
        <w:t>Bij een groepsuitwisseling is het niet voldoende dat ze aangeven om jongeren zo veel mogelijk te betrekken in alle fasen van het project. Je kan het voorstel beter beoordelen wanneer ze uitleggen wat ze daar precies onder verstaan en hoe ze dat concreet zullen vorm geven binnen dit project.</w:t>
      </w:r>
    </w:p>
    <w:p w14:paraId="71E584E5" w14:textId="77777777" w:rsidR="00B807D1" w:rsidRPr="00FF7187" w:rsidRDefault="00B807D1" w:rsidP="00B807D1">
      <w:pPr>
        <w:spacing w:line="276" w:lineRule="auto"/>
        <w:jc w:val="both"/>
        <w:rPr>
          <w:sz w:val="22"/>
          <w:szCs w:val="22"/>
        </w:rPr>
      </w:pPr>
    </w:p>
    <w:p w14:paraId="0D2837AF" w14:textId="77777777" w:rsidR="00B807D1" w:rsidRDefault="00B807D1" w:rsidP="00B807D1">
      <w:pPr>
        <w:spacing w:line="276" w:lineRule="auto"/>
        <w:jc w:val="both"/>
        <w:rPr>
          <w:sz w:val="22"/>
          <w:szCs w:val="22"/>
        </w:rPr>
      </w:pPr>
      <w:r w:rsidRPr="00FF7187">
        <w:rPr>
          <w:sz w:val="22"/>
          <w:szCs w:val="22"/>
        </w:rPr>
        <w:t xml:space="preserve">Omdat de vraag naar subsidies binnen de </w:t>
      </w:r>
      <w:proofErr w:type="spellStart"/>
      <w:r w:rsidRPr="00FF7187">
        <w:rPr>
          <w:sz w:val="22"/>
          <w:szCs w:val="22"/>
        </w:rPr>
        <w:t>subactie</w:t>
      </w:r>
      <w:proofErr w:type="spellEnd"/>
      <w:r w:rsidRPr="00FF7187">
        <w:rPr>
          <w:sz w:val="22"/>
          <w:szCs w:val="22"/>
        </w:rPr>
        <w:t xml:space="preserve"> </w:t>
      </w:r>
      <w:r w:rsidRPr="00FF7187">
        <w:rPr>
          <w:b/>
          <w:sz w:val="22"/>
          <w:szCs w:val="22"/>
        </w:rPr>
        <w:t>mobiliteit van jeugdwerkers</w:t>
      </w:r>
      <w:r w:rsidRPr="00FF7187">
        <w:rPr>
          <w:sz w:val="22"/>
          <w:szCs w:val="22"/>
        </w:rPr>
        <w:t xml:space="preserve"> veel groter is dan het beschikbare budget </w:t>
      </w:r>
      <w:r>
        <w:rPr>
          <w:sz w:val="22"/>
          <w:szCs w:val="22"/>
        </w:rPr>
        <w:t>ervoor</w:t>
      </w:r>
      <w:r w:rsidRPr="00FF7187">
        <w:rPr>
          <w:sz w:val="22"/>
          <w:szCs w:val="22"/>
        </w:rPr>
        <w:t xml:space="preserve">, vragen we om daar extra aandachtig te zijn m.b.t. het </w:t>
      </w:r>
      <w:r w:rsidRPr="00FF7187">
        <w:rPr>
          <w:i/>
          <w:sz w:val="22"/>
          <w:szCs w:val="22"/>
        </w:rPr>
        <w:t xml:space="preserve">award criterium </w:t>
      </w:r>
      <w:r w:rsidRPr="00FF7187">
        <w:rPr>
          <w:sz w:val="22"/>
          <w:szCs w:val="22"/>
        </w:rPr>
        <w:t xml:space="preserve">‘De relevantie van het voorstel voor de doelstellingen van de Actie en de </w:t>
      </w:r>
      <w:proofErr w:type="spellStart"/>
      <w:r w:rsidRPr="00FF7187">
        <w:rPr>
          <w:sz w:val="22"/>
          <w:szCs w:val="22"/>
        </w:rPr>
        <w:t>Subactie</w:t>
      </w:r>
      <w:proofErr w:type="spellEnd"/>
      <w:r w:rsidRPr="00FF7187">
        <w:rPr>
          <w:sz w:val="22"/>
          <w:szCs w:val="22"/>
        </w:rPr>
        <w:t xml:space="preserve">’. </w:t>
      </w:r>
    </w:p>
    <w:p w14:paraId="5AECFD07" w14:textId="77777777" w:rsidR="00B807D1" w:rsidRPr="00FF7187" w:rsidRDefault="00B807D1" w:rsidP="00B807D1">
      <w:pPr>
        <w:spacing w:line="276" w:lineRule="auto"/>
        <w:jc w:val="both"/>
        <w:rPr>
          <w:sz w:val="22"/>
          <w:szCs w:val="22"/>
        </w:rPr>
      </w:pPr>
    </w:p>
    <w:p w14:paraId="50B3E82F" w14:textId="77777777" w:rsidR="00B807D1" w:rsidRDefault="00B807D1" w:rsidP="00B807D1">
      <w:pPr>
        <w:spacing w:line="276" w:lineRule="auto"/>
        <w:jc w:val="both"/>
        <w:rPr>
          <w:rFonts w:eastAsia="+mn-ea" w:cs="+mn-cs"/>
          <w:bCs/>
          <w:color w:val="000000"/>
          <w:kern w:val="24"/>
          <w:sz w:val="22"/>
          <w:szCs w:val="22"/>
          <w:lang w:eastAsia="nl-NL"/>
        </w:rPr>
      </w:pPr>
      <w:r w:rsidRPr="00FF7187">
        <w:rPr>
          <w:rFonts w:eastAsia="+mn-ea" w:cs="+mn-cs"/>
          <w:bCs/>
          <w:color w:val="000000"/>
          <w:kern w:val="24"/>
          <w:sz w:val="22"/>
          <w:szCs w:val="22"/>
          <w:lang w:eastAsia="nl-NL"/>
        </w:rPr>
        <w:t xml:space="preserve">Bij een mobiliteit van jeugdwerkers hoort de </w:t>
      </w:r>
      <w:r w:rsidRPr="00FF7187">
        <w:rPr>
          <w:rFonts w:eastAsia="+mn-ea" w:cs="+mn-cs"/>
          <w:b/>
          <w:bCs/>
          <w:color w:val="000000"/>
          <w:kern w:val="24"/>
          <w:sz w:val="22"/>
          <w:szCs w:val="22"/>
          <w:lang w:eastAsia="nl-NL"/>
        </w:rPr>
        <w:t>professionele ontwikkeling</w:t>
      </w:r>
      <w:r w:rsidRPr="00FF7187">
        <w:rPr>
          <w:rFonts w:eastAsia="+mn-ea" w:cs="+mn-cs"/>
          <w:bCs/>
          <w:color w:val="000000"/>
          <w:kern w:val="24"/>
          <w:sz w:val="22"/>
          <w:szCs w:val="22"/>
          <w:lang w:eastAsia="nl-NL"/>
        </w:rPr>
        <w:t xml:space="preserve"> van de jeugdwerkers centraal te staan. Bovendien is een projectvoorstel pas relevant als er voldoende aanwijzingen zijn dat het project een </w:t>
      </w:r>
      <w:r w:rsidRPr="00FF7187">
        <w:rPr>
          <w:rFonts w:eastAsia="+mn-ea" w:cs="+mn-cs"/>
          <w:b/>
          <w:bCs/>
          <w:color w:val="000000"/>
          <w:kern w:val="24"/>
          <w:sz w:val="22"/>
          <w:szCs w:val="22"/>
          <w:lang w:eastAsia="nl-NL"/>
        </w:rPr>
        <w:t>impact op het (Vlaamse) jeugdwerk</w:t>
      </w:r>
      <w:r w:rsidRPr="00FF7187">
        <w:rPr>
          <w:rFonts w:eastAsia="+mn-ea" w:cs="+mn-cs"/>
          <w:bCs/>
          <w:color w:val="000000"/>
          <w:kern w:val="24"/>
          <w:sz w:val="22"/>
          <w:szCs w:val="22"/>
          <w:lang w:eastAsia="nl-NL"/>
        </w:rPr>
        <w:t xml:space="preserve"> zal hebben. Dat betekent dat het projectvoorstel duidelijk moet aangeven hoe de betrokken jeugdwerkers het geleerde gaan toepassen in hun eigen werking met jongeren én hoe de jeugdwerkers tijdens het project ondersteund zullen worden om die vertaalslag naar de eigen werking te maken.</w:t>
      </w:r>
    </w:p>
    <w:p w14:paraId="20DF2978" w14:textId="77777777" w:rsidR="00B807D1" w:rsidRPr="00FF7187" w:rsidRDefault="00B807D1" w:rsidP="00B807D1">
      <w:pPr>
        <w:spacing w:line="276" w:lineRule="auto"/>
        <w:jc w:val="both"/>
        <w:rPr>
          <w:rFonts w:eastAsia="+mn-ea" w:cs="+mn-cs"/>
          <w:bCs/>
          <w:color w:val="000000"/>
          <w:kern w:val="24"/>
          <w:sz w:val="22"/>
          <w:szCs w:val="22"/>
          <w:lang w:eastAsia="nl-NL"/>
        </w:rPr>
      </w:pPr>
    </w:p>
    <w:p w14:paraId="2C46A4A1" w14:textId="77777777" w:rsidR="00B807D1" w:rsidRPr="00FF7187" w:rsidRDefault="00B807D1" w:rsidP="00B807D1">
      <w:pPr>
        <w:spacing w:line="276" w:lineRule="auto"/>
        <w:jc w:val="both"/>
        <w:rPr>
          <w:rFonts w:eastAsia="+mn-ea" w:cs="+mn-cs"/>
          <w:bCs/>
          <w:color w:val="000000"/>
          <w:kern w:val="24"/>
          <w:sz w:val="22"/>
          <w:szCs w:val="22"/>
          <w:lang w:eastAsia="nl-NL"/>
        </w:rPr>
      </w:pPr>
      <w:r w:rsidRPr="00FF7187">
        <w:rPr>
          <w:rFonts w:eastAsia="+mn-ea" w:cs="+mn-cs"/>
          <w:bCs/>
          <w:color w:val="000000"/>
          <w:kern w:val="24"/>
          <w:sz w:val="22"/>
          <w:szCs w:val="22"/>
          <w:lang w:eastAsia="nl-NL"/>
        </w:rPr>
        <w:lastRenderedPageBreak/>
        <w:t xml:space="preserve">Je beoordeelt de impact niet in absolute termen, maar </w:t>
      </w:r>
      <w:r w:rsidRPr="00FF7187">
        <w:rPr>
          <w:rFonts w:eastAsia="+mn-ea" w:cs="+mn-cs"/>
          <w:b/>
          <w:bCs/>
          <w:color w:val="000000"/>
          <w:kern w:val="24"/>
          <w:sz w:val="22"/>
          <w:szCs w:val="22"/>
          <w:lang w:eastAsia="nl-NL"/>
        </w:rPr>
        <w:t>in relatie tot de doestellingen van het project</w:t>
      </w:r>
      <w:r w:rsidRPr="00FF7187">
        <w:rPr>
          <w:rFonts w:eastAsia="+mn-ea" w:cs="+mn-cs"/>
          <w:bCs/>
          <w:color w:val="000000"/>
          <w:kern w:val="24"/>
          <w:sz w:val="22"/>
          <w:szCs w:val="22"/>
          <w:lang w:eastAsia="nl-NL"/>
        </w:rPr>
        <w:t xml:space="preserve">. Op die manier heeft elk type project (training, haalbaarheidsbezoek, seminarie, enz., maar evengoed een kort- versus langdurig project of een project met veel versus weinig betrokken jeugdwerkers) evenveel kans op goedkeuring. </w:t>
      </w:r>
    </w:p>
    <w:p w14:paraId="2D268BA2" w14:textId="77777777" w:rsidR="00B807D1" w:rsidRPr="00FF7187" w:rsidRDefault="00B807D1" w:rsidP="00B807D1">
      <w:pPr>
        <w:spacing w:line="276" w:lineRule="auto"/>
        <w:rPr>
          <w:rFonts w:eastAsia="+mn-ea" w:cs="+mn-cs"/>
          <w:b/>
          <w:bCs/>
          <w:color w:val="000000"/>
          <w:kern w:val="24"/>
          <w:sz w:val="22"/>
          <w:szCs w:val="22"/>
          <w:u w:val="single"/>
          <w:lang w:eastAsia="nl-NL"/>
        </w:rPr>
      </w:pPr>
    </w:p>
    <w:p w14:paraId="3AC782D8" w14:textId="77777777" w:rsidR="00B807D1" w:rsidRPr="00FF7187" w:rsidRDefault="00B807D1" w:rsidP="00B807D1">
      <w:pPr>
        <w:spacing w:line="276" w:lineRule="auto"/>
        <w:rPr>
          <w:rFonts w:eastAsia="+mn-ea" w:cs="+mn-cs"/>
          <w:b/>
          <w:bCs/>
          <w:color w:val="000000"/>
          <w:kern w:val="24"/>
          <w:sz w:val="22"/>
          <w:szCs w:val="22"/>
          <w:u w:val="single"/>
          <w:lang w:eastAsia="nl-NL"/>
        </w:rPr>
      </w:pPr>
    </w:p>
    <w:p w14:paraId="12F36CC4" w14:textId="77777777" w:rsidR="00B807D1" w:rsidRPr="00FF7187" w:rsidRDefault="00B807D1" w:rsidP="00B807D1">
      <w:pPr>
        <w:pStyle w:val="Kop3"/>
      </w:pPr>
      <w:bookmarkStart w:id="21" w:name="_Toc536469237"/>
      <w:bookmarkStart w:id="22" w:name="AandachtspuntenKA2"/>
      <w:r w:rsidRPr="00FF7187">
        <w:t>Aandachtspunten</w:t>
      </w:r>
      <w:r>
        <w:t xml:space="preserve"> Erasmus + : Youth in Action</w:t>
      </w:r>
      <w:r w:rsidRPr="00FF7187">
        <w:t xml:space="preserve"> in </w:t>
      </w:r>
      <w:proofErr w:type="spellStart"/>
      <w:r w:rsidRPr="00FF7187">
        <w:rPr>
          <w:i/>
        </w:rPr>
        <w:t>Key</w:t>
      </w:r>
      <w:proofErr w:type="spellEnd"/>
      <w:r w:rsidRPr="00FF7187">
        <w:rPr>
          <w:i/>
        </w:rPr>
        <w:t xml:space="preserve"> Action</w:t>
      </w:r>
      <w:r w:rsidRPr="00FF7187">
        <w:t xml:space="preserve"> 2</w:t>
      </w:r>
      <w:r>
        <w:t xml:space="preserve"> Jeugdpartnerschappen en internationale jongereninitiatieven</w:t>
      </w:r>
      <w:bookmarkEnd w:id="21"/>
    </w:p>
    <w:bookmarkEnd w:id="22"/>
    <w:p w14:paraId="1FA05BF2" w14:textId="77777777" w:rsidR="00B807D1" w:rsidRPr="00FF7187" w:rsidRDefault="00B807D1" w:rsidP="00B807D1">
      <w:pPr>
        <w:pStyle w:val="Lijstalinea"/>
        <w:spacing w:line="276" w:lineRule="auto"/>
        <w:ind w:left="360"/>
        <w:jc w:val="both"/>
        <w:rPr>
          <w:rFonts w:eastAsia="+mn-ea" w:cs="+mn-cs"/>
          <w:b/>
          <w:bCs/>
          <w:color w:val="000000"/>
          <w:kern w:val="24"/>
          <w:sz w:val="22"/>
          <w:szCs w:val="22"/>
          <w:u w:val="single"/>
          <w:lang w:eastAsia="nl-NL"/>
        </w:rPr>
      </w:pPr>
    </w:p>
    <w:p w14:paraId="65F403FD"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sz w:val="22"/>
          <w:szCs w:val="22"/>
          <w:lang w:val="nl-BE"/>
        </w:rPr>
        <w:t xml:space="preserve">Voor de </w:t>
      </w:r>
      <w:r w:rsidRPr="00FF7187">
        <w:rPr>
          <w:rFonts w:ascii="Trebuchet MS" w:hAnsi="Trebuchet MS"/>
          <w:b/>
          <w:sz w:val="22"/>
          <w:szCs w:val="22"/>
          <w:lang w:val="nl-BE"/>
        </w:rPr>
        <w:t xml:space="preserve">jeugdpartnerschappen </w:t>
      </w:r>
      <w:r w:rsidRPr="00FF7187">
        <w:rPr>
          <w:rFonts w:ascii="Trebuchet MS" w:hAnsi="Trebuchet MS"/>
          <w:sz w:val="22"/>
          <w:szCs w:val="22"/>
          <w:lang w:val="nl-BE"/>
        </w:rPr>
        <w:t>(‘praktijk delen’ en ‘innovatie’) moet je goed nagaan of het projectvoorstel wel of niet past onder jeugd. Geef je redenering daarover ook expliciet mee in je beoordeling.</w:t>
      </w:r>
    </w:p>
    <w:p w14:paraId="5D4A0023"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r w:rsidRPr="00FF7187">
        <w:rPr>
          <w:rFonts w:ascii="Trebuchet MS" w:hAnsi="Trebuchet MS"/>
          <w:sz w:val="22"/>
          <w:szCs w:val="22"/>
        </w:rPr>
        <w:t xml:space="preserve">Het thema van het project kan heel uiteenlopend zijn, maar de </w:t>
      </w:r>
      <w:r w:rsidRPr="00FF7187">
        <w:rPr>
          <w:rFonts w:ascii="Trebuchet MS" w:hAnsi="Trebuchet MS"/>
          <w:b/>
          <w:sz w:val="22"/>
          <w:szCs w:val="22"/>
        </w:rPr>
        <w:t>hoofddoelstellingen en impact</w:t>
      </w:r>
      <w:r w:rsidRPr="00FF7187">
        <w:rPr>
          <w:rFonts w:ascii="Trebuchet MS" w:hAnsi="Trebuchet MS"/>
          <w:sz w:val="22"/>
          <w:szCs w:val="22"/>
        </w:rPr>
        <w:t xml:space="preserve"> van het project moeten expliciet gericht zijn op </w:t>
      </w:r>
      <w:r w:rsidRPr="00FF7187">
        <w:rPr>
          <w:rFonts w:ascii="Trebuchet MS" w:hAnsi="Trebuchet MS"/>
          <w:b/>
          <w:sz w:val="22"/>
          <w:szCs w:val="22"/>
        </w:rPr>
        <w:t>hoe men op een kwalitatieve manier met jongeren werkt binnen een kader van niet formeel leren.</w:t>
      </w:r>
      <w:r w:rsidRPr="00FF7187">
        <w:rPr>
          <w:rFonts w:ascii="Trebuchet MS" w:hAnsi="Trebuchet MS"/>
          <w:sz w:val="22"/>
          <w:szCs w:val="22"/>
        </w:rPr>
        <w:t xml:space="preserve"> </w:t>
      </w:r>
    </w:p>
    <w:p w14:paraId="7AF428E3"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r w:rsidRPr="00FF7187">
        <w:rPr>
          <w:rFonts w:ascii="Trebuchet MS" w:hAnsi="Trebuchet MS"/>
          <w:sz w:val="22"/>
          <w:szCs w:val="22"/>
        </w:rPr>
        <w:t xml:space="preserve">In het project kan dat zowel op vlak van visie als op vlak van methoden en methodieken aan bod komen. De jongeren zelf hoeven niet noodzakelijk betrokken te zijn bij het project. </w:t>
      </w:r>
    </w:p>
    <w:p w14:paraId="03D17512"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p>
    <w:p w14:paraId="1584D689"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sz w:val="22"/>
          <w:szCs w:val="22"/>
          <w:lang w:val="nl-BE"/>
        </w:rPr>
        <w:t xml:space="preserve">Als er </w:t>
      </w:r>
      <w:r w:rsidRPr="00FF7187">
        <w:rPr>
          <w:rFonts w:ascii="Trebuchet MS" w:hAnsi="Trebuchet MS"/>
          <w:b/>
          <w:sz w:val="22"/>
          <w:szCs w:val="22"/>
          <w:lang w:val="nl-BE"/>
        </w:rPr>
        <w:t>organisaties of groepen uit partnerlanden</w:t>
      </w:r>
      <w:r w:rsidRPr="00FF7187">
        <w:rPr>
          <w:rFonts w:ascii="Trebuchet MS" w:hAnsi="Trebuchet MS"/>
          <w:sz w:val="22"/>
          <w:szCs w:val="22"/>
          <w:lang w:val="nl-BE"/>
        </w:rPr>
        <w:t xml:space="preserve"> betrokken zijn in een KA2-project, moeten ze een essentiële meerwaarde bieden aan het project, zoals aangegeven in de programmagids. Het is daarom heel belangrijk dat je </w:t>
      </w:r>
      <w:r w:rsidRPr="00FF7187">
        <w:rPr>
          <w:rFonts w:ascii="Trebuchet MS" w:hAnsi="Trebuchet MS"/>
          <w:b/>
          <w:sz w:val="22"/>
          <w:szCs w:val="22"/>
          <w:lang w:val="nl-BE"/>
        </w:rPr>
        <w:t>in je beoordeling goed motiveert waarom</w:t>
      </w:r>
      <w:r w:rsidRPr="00FF7187">
        <w:rPr>
          <w:rFonts w:ascii="Trebuchet MS" w:hAnsi="Trebuchet MS"/>
          <w:sz w:val="22"/>
          <w:szCs w:val="22"/>
          <w:lang w:val="nl-BE"/>
        </w:rPr>
        <w:t xml:space="preserve"> de organisatie(s) of groep(en) uit de partnerlanden </w:t>
      </w:r>
      <w:r w:rsidRPr="00FF7187">
        <w:rPr>
          <w:rFonts w:ascii="Trebuchet MS" w:hAnsi="Trebuchet MS"/>
          <w:b/>
          <w:sz w:val="22"/>
          <w:szCs w:val="22"/>
          <w:lang w:val="nl-BE"/>
        </w:rPr>
        <w:t>wel of niet een essentiële meerwaarde</w:t>
      </w:r>
      <w:r w:rsidRPr="00FF7187">
        <w:rPr>
          <w:rFonts w:ascii="Trebuchet MS" w:hAnsi="Trebuchet MS"/>
          <w:sz w:val="22"/>
          <w:szCs w:val="22"/>
          <w:lang w:val="nl-BE"/>
        </w:rPr>
        <w:t xml:space="preserve"> betekenen voor dit project.</w:t>
      </w:r>
    </w:p>
    <w:p w14:paraId="2426F294" w14:textId="77777777" w:rsidR="00B807D1" w:rsidRDefault="00B807D1" w:rsidP="00B807D1">
      <w:pPr>
        <w:pStyle w:val="Normaalweb"/>
        <w:spacing w:before="0" w:beforeAutospacing="0" w:after="0" w:afterAutospacing="0" w:line="276" w:lineRule="auto"/>
        <w:jc w:val="both"/>
        <w:rPr>
          <w:rFonts w:ascii="Trebuchet MS" w:hAnsi="Trebuchet MS"/>
          <w:sz w:val="22"/>
          <w:szCs w:val="22"/>
          <w:lang w:val="nl-BE"/>
        </w:rPr>
      </w:pPr>
    </w:p>
    <w:p w14:paraId="0534E313" w14:textId="77777777" w:rsidR="00B807D1" w:rsidRPr="00FF5393" w:rsidRDefault="00B807D1" w:rsidP="00B807D1">
      <w:pPr>
        <w:spacing w:line="276" w:lineRule="auto"/>
        <w:jc w:val="both"/>
        <w:rPr>
          <w:sz w:val="22"/>
          <w:szCs w:val="22"/>
        </w:rPr>
      </w:pPr>
      <w:r w:rsidRPr="00FF5393">
        <w:rPr>
          <w:sz w:val="22"/>
          <w:szCs w:val="22"/>
        </w:rPr>
        <w:t>Bij een jeugdpartnerschap is het niet voldoende wanneer er staat dat het projectvoorstel tegemoet komt aan de noden van alle betrokken partners. Je kan het criterium rond nodenanalyse beter beoordelen wanneer het projectvoorstel ook omschrijft op welke manier ze die analyse gemaakt hebben, wat er de concrete resultaten van waren en hoe dit projectvoorstel daaraan tegemoet komt.</w:t>
      </w:r>
    </w:p>
    <w:p w14:paraId="58F7F212"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p>
    <w:p w14:paraId="3B0E6FC9"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bCs/>
          <w:sz w:val="22"/>
          <w:szCs w:val="22"/>
          <w:lang w:val="nl-BE"/>
        </w:rPr>
        <w:t xml:space="preserve">Voor alle KA2 projecten met meer dan project management en/of </w:t>
      </w:r>
      <w:proofErr w:type="spellStart"/>
      <w:r w:rsidRPr="00FF7187">
        <w:rPr>
          <w:rFonts w:ascii="Trebuchet MS" w:hAnsi="Trebuchet MS"/>
          <w:bCs/>
          <w:i/>
          <w:sz w:val="22"/>
          <w:szCs w:val="22"/>
          <w:lang w:val="nl-BE"/>
        </w:rPr>
        <w:t>transnational</w:t>
      </w:r>
      <w:proofErr w:type="spellEnd"/>
      <w:r w:rsidRPr="00FF7187">
        <w:rPr>
          <w:rFonts w:ascii="Trebuchet MS" w:hAnsi="Trebuchet MS"/>
          <w:bCs/>
          <w:i/>
          <w:sz w:val="22"/>
          <w:szCs w:val="22"/>
          <w:lang w:val="nl-BE"/>
        </w:rPr>
        <w:t xml:space="preserve"> project meetings</w:t>
      </w:r>
      <w:r w:rsidRPr="00FF7187">
        <w:rPr>
          <w:rFonts w:ascii="Trebuchet MS" w:hAnsi="Trebuchet MS"/>
          <w:sz w:val="22"/>
          <w:szCs w:val="22"/>
          <w:lang w:val="nl-BE"/>
        </w:rPr>
        <w:t xml:space="preserve">: Als vóór indiening feedback gevraagd wordt aan JINT, raden we aan om voor alle activiteiten waar extra subsidies voor aangevraagd worden, behalve voor </w:t>
      </w:r>
      <w:proofErr w:type="spellStart"/>
      <w:r w:rsidRPr="00FF7187">
        <w:rPr>
          <w:rFonts w:ascii="Trebuchet MS" w:hAnsi="Trebuchet MS"/>
          <w:i/>
          <w:sz w:val="22"/>
          <w:szCs w:val="22"/>
          <w:lang w:val="nl-BE"/>
        </w:rPr>
        <w:t>transnational</w:t>
      </w:r>
      <w:proofErr w:type="spellEnd"/>
      <w:r w:rsidRPr="00FF7187">
        <w:rPr>
          <w:rFonts w:ascii="Trebuchet MS" w:hAnsi="Trebuchet MS"/>
          <w:i/>
          <w:sz w:val="22"/>
          <w:szCs w:val="22"/>
          <w:lang w:val="nl-BE"/>
        </w:rPr>
        <w:t xml:space="preserve"> project meetings</w:t>
      </w:r>
      <w:r w:rsidRPr="00FF7187">
        <w:rPr>
          <w:rFonts w:ascii="Trebuchet MS" w:hAnsi="Trebuchet MS"/>
          <w:sz w:val="22"/>
          <w:szCs w:val="22"/>
          <w:lang w:val="nl-BE"/>
        </w:rPr>
        <w:t xml:space="preserve">, aparte programma's in te dienen. In de </w:t>
      </w:r>
      <w:proofErr w:type="spellStart"/>
      <w:r w:rsidRPr="00FF7187">
        <w:rPr>
          <w:rFonts w:ascii="Trebuchet MS" w:hAnsi="Trebuchet MS"/>
          <w:i/>
          <w:sz w:val="22"/>
          <w:szCs w:val="22"/>
          <w:lang w:val="nl-BE"/>
        </w:rPr>
        <w:t>activity</w:t>
      </w:r>
      <w:proofErr w:type="spellEnd"/>
      <w:r w:rsidRPr="00FF7187">
        <w:rPr>
          <w:rFonts w:ascii="Trebuchet MS" w:hAnsi="Trebuchet MS"/>
          <w:i/>
          <w:sz w:val="22"/>
          <w:szCs w:val="22"/>
          <w:lang w:val="nl-BE"/>
        </w:rPr>
        <w:t xml:space="preserve"> timetable</w:t>
      </w:r>
      <w:r w:rsidRPr="00FF7187">
        <w:rPr>
          <w:rFonts w:ascii="Trebuchet MS" w:hAnsi="Trebuchet MS"/>
          <w:sz w:val="22"/>
          <w:szCs w:val="22"/>
          <w:lang w:val="nl-BE"/>
        </w:rPr>
        <w:t xml:space="preserve"> van de Europese Commissie zijn er echter geen tabbladen voorzien voor programma’s van individuele activiteiten. </w:t>
      </w:r>
      <w:r w:rsidRPr="00FF7187">
        <w:rPr>
          <w:rFonts w:ascii="Trebuchet MS" w:hAnsi="Trebuchet MS"/>
          <w:b/>
          <w:sz w:val="22"/>
          <w:szCs w:val="22"/>
          <w:lang w:val="nl-BE"/>
        </w:rPr>
        <w:t xml:space="preserve">De </w:t>
      </w:r>
      <w:proofErr w:type="spellStart"/>
      <w:r w:rsidRPr="00FF7187">
        <w:rPr>
          <w:rFonts w:ascii="Trebuchet MS" w:hAnsi="Trebuchet MS"/>
          <w:b/>
          <w:i/>
          <w:sz w:val="22"/>
          <w:szCs w:val="22"/>
          <w:lang w:val="nl-BE"/>
        </w:rPr>
        <w:t>activity</w:t>
      </w:r>
      <w:proofErr w:type="spellEnd"/>
      <w:r w:rsidRPr="00FF7187">
        <w:rPr>
          <w:rFonts w:ascii="Trebuchet MS" w:hAnsi="Trebuchet MS"/>
          <w:b/>
          <w:i/>
          <w:sz w:val="22"/>
          <w:szCs w:val="22"/>
          <w:lang w:val="nl-BE"/>
        </w:rPr>
        <w:t xml:space="preserve"> timetable</w:t>
      </w:r>
      <w:r w:rsidRPr="00FF7187">
        <w:rPr>
          <w:rFonts w:ascii="Trebuchet MS" w:hAnsi="Trebuchet MS"/>
          <w:b/>
          <w:sz w:val="22"/>
          <w:szCs w:val="22"/>
          <w:lang w:val="nl-BE"/>
        </w:rPr>
        <w:t xml:space="preserve"> met het algemene overzicht per maand voldoet aan de officiële vereisten van het Erasmus+ programma</w:t>
      </w:r>
      <w:r w:rsidRPr="00FF7187">
        <w:rPr>
          <w:rFonts w:ascii="Trebuchet MS" w:hAnsi="Trebuchet MS"/>
          <w:sz w:val="22"/>
          <w:szCs w:val="22"/>
          <w:lang w:val="nl-BE"/>
        </w:rPr>
        <w:t xml:space="preserve">. Het ontbreken van een individueel programma op zich is dus geen reden tot negatieve beïnvloeding van de punten. </w:t>
      </w:r>
      <w:r w:rsidRPr="00FF7187">
        <w:rPr>
          <w:rFonts w:ascii="Trebuchet MS" w:hAnsi="Trebuchet MS"/>
          <w:b/>
          <w:sz w:val="22"/>
          <w:szCs w:val="22"/>
          <w:lang w:val="nl-BE"/>
        </w:rPr>
        <w:t xml:space="preserve">Wanneer </w:t>
      </w:r>
      <w:r w:rsidRPr="00FF7187">
        <w:rPr>
          <w:rFonts w:ascii="Trebuchet MS" w:hAnsi="Trebuchet MS"/>
          <w:b/>
          <w:sz w:val="22"/>
          <w:szCs w:val="22"/>
          <w:lang w:val="nl-BE"/>
        </w:rPr>
        <w:lastRenderedPageBreak/>
        <w:t>er in het gehele dossier echter cruciale info ontbreekt om de kwaliteit van het project voldoende te kunnen inschatten, is dat wel een reden tot beïnvloeding van de punten voor het project.</w:t>
      </w:r>
    </w:p>
    <w:p w14:paraId="33E3444B" w14:textId="77777777" w:rsidR="00B807D1" w:rsidRPr="00FF7187" w:rsidRDefault="00B807D1" w:rsidP="00B807D1">
      <w:pPr>
        <w:spacing w:line="276" w:lineRule="auto"/>
        <w:jc w:val="both"/>
        <w:rPr>
          <w:rFonts w:eastAsia="Times New Roman" w:cs="Times New Roman"/>
          <w:color w:val="auto"/>
          <w:sz w:val="22"/>
          <w:szCs w:val="22"/>
          <w:lang w:eastAsia="nl-NL"/>
        </w:rPr>
      </w:pPr>
    </w:p>
    <w:p w14:paraId="30BFB5A8" w14:textId="77777777" w:rsidR="00B807D1" w:rsidRPr="00FF7187" w:rsidRDefault="00B807D1" w:rsidP="00B807D1">
      <w:pPr>
        <w:spacing w:line="276" w:lineRule="auto"/>
        <w:jc w:val="both"/>
        <w:rPr>
          <w:rFonts w:eastAsia="Times New Roman" w:cs="Times New Roman"/>
          <w:color w:val="auto"/>
          <w:sz w:val="22"/>
          <w:szCs w:val="22"/>
          <w:lang w:eastAsia="nl-NL"/>
        </w:rPr>
      </w:pPr>
    </w:p>
    <w:p w14:paraId="45A8C1A7" w14:textId="77777777" w:rsidR="00B807D1" w:rsidRPr="00FF7187" w:rsidRDefault="00B807D1" w:rsidP="00B807D1">
      <w:pPr>
        <w:pStyle w:val="Kop3"/>
      </w:pPr>
      <w:bookmarkStart w:id="23" w:name="_Toc536469238"/>
      <w:bookmarkStart w:id="24" w:name="AandachtspuntenKA3"/>
      <w:r w:rsidRPr="00FF7187">
        <w:t>A</w:t>
      </w:r>
      <w:r>
        <w:t>andachtspunten</w:t>
      </w:r>
      <w:r w:rsidRPr="00FF7187">
        <w:t xml:space="preserve"> </w:t>
      </w:r>
      <w:r>
        <w:t xml:space="preserve">Erasmus + : Youth in Action in </w:t>
      </w:r>
      <w:proofErr w:type="spellStart"/>
      <w:r w:rsidRPr="00FF7187">
        <w:rPr>
          <w:i/>
        </w:rPr>
        <w:t>Key</w:t>
      </w:r>
      <w:proofErr w:type="spellEnd"/>
      <w:r w:rsidRPr="00FF7187">
        <w:rPr>
          <w:i/>
        </w:rPr>
        <w:t xml:space="preserve"> Action</w:t>
      </w:r>
      <w:r w:rsidRPr="00FF7187">
        <w:t xml:space="preserve"> 3 </w:t>
      </w:r>
      <w:r>
        <w:t>Jeugddialoog</w:t>
      </w:r>
      <w:bookmarkEnd w:id="23"/>
    </w:p>
    <w:bookmarkEnd w:id="24"/>
    <w:p w14:paraId="7619F26A" w14:textId="77777777" w:rsidR="00B807D1" w:rsidRPr="00FF7187" w:rsidRDefault="00B807D1" w:rsidP="00B807D1">
      <w:pPr>
        <w:pStyle w:val="Lijstalinea"/>
        <w:spacing w:line="276" w:lineRule="auto"/>
        <w:ind w:left="360"/>
        <w:jc w:val="both"/>
        <w:rPr>
          <w:rFonts w:eastAsia="+mn-ea" w:cs="+mn-cs"/>
          <w:b/>
          <w:bCs/>
          <w:color w:val="000000"/>
          <w:kern w:val="24"/>
          <w:sz w:val="22"/>
          <w:szCs w:val="22"/>
          <w:u w:val="single"/>
          <w:lang w:eastAsia="nl-NL"/>
        </w:rPr>
      </w:pPr>
    </w:p>
    <w:p w14:paraId="5C75C90A"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In </w:t>
      </w:r>
      <w:proofErr w:type="spellStart"/>
      <w:r w:rsidRPr="00FF7187">
        <w:rPr>
          <w:i/>
          <w:color w:val="000000"/>
          <w:sz w:val="22"/>
          <w:szCs w:val="22"/>
          <w:lang w:eastAsia="nl-NL"/>
        </w:rPr>
        <w:t>Key</w:t>
      </w:r>
      <w:proofErr w:type="spellEnd"/>
      <w:r w:rsidRPr="00FF7187">
        <w:rPr>
          <w:i/>
          <w:color w:val="000000"/>
          <w:sz w:val="22"/>
          <w:szCs w:val="22"/>
          <w:lang w:eastAsia="nl-NL"/>
        </w:rPr>
        <w:t xml:space="preserve"> Action </w:t>
      </w:r>
      <w:r w:rsidRPr="00FF7187">
        <w:rPr>
          <w:color w:val="000000"/>
          <w:sz w:val="22"/>
          <w:szCs w:val="22"/>
          <w:lang w:eastAsia="nl-NL"/>
        </w:rPr>
        <w:t xml:space="preserve">3 worden er </w:t>
      </w:r>
      <w:r w:rsidRPr="00FF7187">
        <w:rPr>
          <w:b/>
          <w:color w:val="000000"/>
          <w:sz w:val="22"/>
          <w:szCs w:val="22"/>
          <w:lang w:eastAsia="nl-NL"/>
        </w:rPr>
        <w:t>2 soorten projecten</w:t>
      </w:r>
      <w:r w:rsidRPr="00FF7187">
        <w:rPr>
          <w:color w:val="000000"/>
          <w:sz w:val="22"/>
          <w:szCs w:val="22"/>
          <w:lang w:eastAsia="nl-NL"/>
        </w:rPr>
        <w:t xml:space="preserve"> ingediend:</w:t>
      </w:r>
    </w:p>
    <w:p w14:paraId="2DAE5A47" w14:textId="77777777" w:rsidR="00B807D1" w:rsidRPr="0074033E" w:rsidRDefault="00B807D1" w:rsidP="00B807D1">
      <w:pPr>
        <w:pStyle w:val="Lijstalinea"/>
        <w:spacing w:line="276" w:lineRule="auto"/>
        <w:ind w:hanging="360"/>
        <w:jc w:val="both"/>
        <w:rPr>
          <w:color w:val="000000"/>
          <w:sz w:val="22"/>
          <w:szCs w:val="22"/>
          <w:lang w:eastAsia="nl-NL"/>
        </w:rPr>
      </w:pPr>
      <w:r w:rsidRPr="00FF7187">
        <w:rPr>
          <w:sz w:val="22"/>
          <w:szCs w:val="22"/>
          <w:lang w:eastAsia="nl-NL"/>
        </w:rPr>
        <w:t xml:space="preserve">-  </w:t>
      </w:r>
      <w:r>
        <w:rPr>
          <w:sz w:val="22"/>
          <w:szCs w:val="22"/>
          <w:lang w:eastAsia="nl-NL"/>
        </w:rPr>
        <w:t>P</w:t>
      </w:r>
      <w:r w:rsidRPr="00FF7187">
        <w:rPr>
          <w:sz w:val="22"/>
          <w:szCs w:val="22"/>
          <w:lang w:eastAsia="nl-NL"/>
        </w:rPr>
        <w:t xml:space="preserve">rojecten waarbij de dialoog tussen jongeren en beleidsmakers centraal staat </w:t>
      </w:r>
      <w:r w:rsidRPr="00BC1966">
        <w:rPr>
          <w:color w:val="auto"/>
          <w:sz w:val="22"/>
          <w:szCs w:val="22"/>
          <w:u w:val="single"/>
          <w:lang w:eastAsia="nl-NL"/>
        </w:rPr>
        <w:t>(</w:t>
      </w:r>
      <w:hyperlink r:id="rId9" w:history="1">
        <w:r w:rsidRPr="00BC1966">
          <w:rPr>
            <w:rStyle w:val="Hyperlink"/>
            <w:color w:val="auto"/>
            <w:sz w:val="22"/>
            <w:szCs w:val="22"/>
            <w:lang w:eastAsia="nl-NL"/>
          </w:rPr>
          <w:t>jeugddialoog</w:t>
        </w:r>
      </w:hyperlink>
      <w:r w:rsidRPr="00BC1966">
        <w:rPr>
          <w:rStyle w:val="Hyperlink"/>
          <w:color w:val="auto"/>
          <w:sz w:val="22"/>
          <w:szCs w:val="22"/>
          <w:lang w:eastAsia="nl-NL"/>
        </w:rPr>
        <w:t>)</w:t>
      </w:r>
      <w:r w:rsidRPr="00BC1966">
        <w:rPr>
          <w:color w:val="auto"/>
          <w:sz w:val="22"/>
          <w:szCs w:val="22"/>
          <w:u w:val="single"/>
          <w:lang w:eastAsia="nl-NL"/>
        </w:rPr>
        <w:t>;</w:t>
      </w:r>
    </w:p>
    <w:p w14:paraId="14CA20E0" w14:textId="77777777" w:rsidR="00B807D1" w:rsidRPr="005D70B8" w:rsidRDefault="00B807D1" w:rsidP="00B807D1">
      <w:pPr>
        <w:pStyle w:val="Lijstalinea"/>
        <w:spacing w:line="276" w:lineRule="auto"/>
        <w:ind w:hanging="360"/>
        <w:jc w:val="both"/>
        <w:rPr>
          <w:sz w:val="22"/>
          <w:szCs w:val="22"/>
          <w:lang w:eastAsia="nl-NL"/>
        </w:rPr>
      </w:pPr>
      <w:r w:rsidRPr="00FF7187">
        <w:rPr>
          <w:sz w:val="22"/>
          <w:szCs w:val="22"/>
          <w:lang w:eastAsia="nl-NL"/>
        </w:rPr>
        <w:t xml:space="preserve">-    </w:t>
      </w:r>
      <w:r>
        <w:rPr>
          <w:sz w:val="22"/>
          <w:szCs w:val="22"/>
          <w:lang w:eastAsia="nl-NL"/>
        </w:rPr>
        <w:t>S</w:t>
      </w:r>
      <w:r w:rsidRPr="00FF7187">
        <w:rPr>
          <w:sz w:val="22"/>
          <w:szCs w:val="22"/>
          <w:lang w:eastAsia="nl-NL"/>
        </w:rPr>
        <w:t>imulatieprojecten van de werking van Internationale en Europese instellingen.</w:t>
      </w:r>
    </w:p>
    <w:p w14:paraId="295BE501"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Beide soorten projecten zijn zeer verschillend van aard en hebben ook zeer verschillende doelstellingen, maar passen wel in deze actie. </w:t>
      </w:r>
    </w:p>
    <w:p w14:paraId="456D109C"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De focus van de actie ligt op projecten die rechtstreeks verbonden zijn met de </w:t>
      </w:r>
      <w:r w:rsidRPr="00FF7187">
        <w:rPr>
          <w:b/>
          <w:sz w:val="22"/>
          <w:szCs w:val="22"/>
          <w:lang w:eastAsia="nl-NL"/>
        </w:rPr>
        <w:t>gestructureerde dialoog</w:t>
      </w:r>
      <w:r w:rsidRPr="00FF7187">
        <w:rPr>
          <w:color w:val="000000"/>
          <w:sz w:val="22"/>
          <w:szCs w:val="22"/>
          <w:lang w:eastAsia="nl-NL"/>
        </w:rPr>
        <w:t xml:space="preserve">. </w:t>
      </w:r>
      <w:r w:rsidRPr="00FF7187">
        <w:rPr>
          <w:sz w:val="22"/>
          <w:szCs w:val="22"/>
        </w:rPr>
        <w:t xml:space="preserve">Je geeft </w:t>
      </w:r>
      <w:r>
        <w:rPr>
          <w:sz w:val="22"/>
          <w:szCs w:val="22"/>
        </w:rPr>
        <w:t>dus</w:t>
      </w:r>
      <w:r w:rsidRPr="00FF7187">
        <w:rPr>
          <w:sz w:val="22"/>
          <w:szCs w:val="22"/>
        </w:rPr>
        <w:t xml:space="preserve"> </w:t>
      </w:r>
      <w:r w:rsidRPr="00FF7187">
        <w:rPr>
          <w:b/>
          <w:sz w:val="22"/>
          <w:szCs w:val="22"/>
        </w:rPr>
        <w:t>meer punten</w:t>
      </w:r>
      <w:r w:rsidRPr="00FF7187">
        <w:rPr>
          <w:sz w:val="22"/>
          <w:szCs w:val="22"/>
        </w:rPr>
        <w:t xml:space="preserve"> op relevantie aan die voorstellen die op een kwalitatieve manier rond de gestruct</w:t>
      </w:r>
      <w:r>
        <w:rPr>
          <w:sz w:val="22"/>
          <w:szCs w:val="22"/>
        </w:rPr>
        <w:t>ureerde dialoog werken, omdat da</w:t>
      </w:r>
      <w:r w:rsidRPr="00FF7187">
        <w:rPr>
          <w:sz w:val="22"/>
          <w:szCs w:val="22"/>
        </w:rPr>
        <w:t xml:space="preserve">t een </w:t>
      </w:r>
      <w:r w:rsidRPr="00FF7187">
        <w:rPr>
          <w:b/>
          <w:sz w:val="22"/>
          <w:szCs w:val="22"/>
        </w:rPr>
        <w:t>prioriteit</w:t>
      </w:r>
      <w:r w:rsidRPr="00FF7187">
        <w:rPr>
          <w:sz w:val="22"/>
          <w:szCs w:val="22"/>
        </w:rPr>
        <w:t xml:space="preserve"> is binnen de actie.</w:t>
      </w:r>
      <w:r>
        <w:rPr>
          <w:sz w:val="22"/>
          <w:szCs w:val="22"/>
        </w:rPr>
        <w:t xml:space="preserve"> </w:t>
      </w:r>
      <w:r w:rsidRPr="00FF7187">
        <w:rPr>
          <w:sz w:val="22"/>
          <w:szCs w:val="22"/>
        </w:rPr>
        <w:t>Gaat het over een simulatie-projectvoorstel, dan trek je daar geen punten voor af</w:t>
      </w:r>
      <w:r>
        <w:rPr>
          <w:sz w:val="22"/>
          <w:szCs w:val="22"/>
        </w:rPr>
        <w:t>, want ook da</w:t>
      </w:r>
      <w:r w:rsidRPr="00FF7187">
        <w:rPr>
          <w:sz w:val="22"/>
          <w:szCs w:val="22"/>
        </w:rPr>
        <w:t>t past binnen de actie</w:t>
      </w:r>
      <w:r>
        <w:rPr>
          <w:sz w:val="22"/>
          <w:szCs w:val="22"/>
        </w:rPr>
        <w:t>.</w:t>
      </w:r>
    </w:p>
    <w:p w14:paraId="042301D3" w14:textId="77777777" w:rsidR="00B807D1" w:rsidRPr="00FF7187" w:rsidRDefault="00B807D1" w:rsidP="00B807D1">
      <w:pPr>
        <w:spacing w:line="276" w:lineRule="auto"/>
        <w:jc w:val="both"/>
        <w:rPr>
          <w:color w:val="000000"/>
          <w:sz w:val="22"/>
          <w:szCs w:val="22"/>
          <w:lang w:eastAsia="nl-NL"/>
        </w:rPr>
      </w:pPr>
    </w:p>
    <w:p w14:paraId="4E09A443"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Bij projecten waarbij de dialoog met de beleidsmakers centraal staat, kan de focus liggen op thema’s die rechtstreeks gelinkt zijn aan de gestructureerde dialoog. Daarnaast kunnen ook andere thema’s die jongeren aanbelangen centraal staan of kan er gewerkt worden aan projecten die jongeren bewust maken rond verkiezingen (van lokaal tot Europees niveau). Je beoordeelt daarbij de </w:t>
      </w:r>
      <w:r w:rsidRPr="00FF7187">
        <w:rPr>
          <w:b/>
          <w:color w:val="000000"/>
          <w:sz w:val="22"/>
          <w:szCs w:val="22"/>
          <w:lang w:eastAsia="nl-NL"/>
        </w:rPr>
        <w:t xml:space="preserve">relevantie van het project voor de deelnemers </w:t>
      </w:r>
      <w:r w:rsidRPr="00FF7187">
        <w:rPr>
          <w:color w:val="000000"/>
          <w:sz w:val="22"/>
          <w:szCs w:val="22"/>
          <w:lang w:eastAsia="nl-NL"/>
        </w:rPr>
        <w:t xml:space="preserve">en ook </w:t>
      </w:r>
      <w:r w:rsidRPr="00FF7187">
        <w:rPr>
          <w:b/>
          <w:color w:val="000000"/>
          <w:sz w:val="22"/>
          <w:szCs w:val="22"/>
          <w:lang w:eastAsia="nl-NL"/>
        </w:rPr>
        <w:t>om de capaciteit van de betrokken organisaties te versterken</w:t>
      </w:r>
      <w:r w:rsidRPr="00FF7187">
        <w:rPr>
          <w:color w:val="000000"/>
          <w:sz w:val="22"/>
          <w:szCs w:val="22"/>
          <w:lang w:eastAsia="nl-NL"/>
        </w:rPr>
        <w:t xml:space="preserve">. </w:t>
      </w:r>
    </w:p>
    <w:p w14:paraId="62EF8969" w14:textId="77777777" w:rsidR="00B807D1" w:rsidRPr="00FF7187" w:rsidRDefault="00B807D1" w:rsidP="00B807D1">
      <w:pPr>
        <w:spacing w:line="276" w:lineRule="auto"/>
        <w:jc w:val="both"/>
        <w:rPr>
          <w:color w:val="000000"/>
          <w:sz w:val="22"/>
          <w:szCs w:val="22"/>
          <w:lang w:eastAsia="nl-NL"/>
        </w:rPr>
      </w:pPr>
    </w:p>
    <w:p w14:paraId="1A7770A4"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In deze projecten </w:t>
      </w:r>
      <w:r w:rsidRPr="00FF7187">
        <w:rPr>
          <w:b/>
          <w:color w:val="000000"/>
          <w:sz w:val="22"/>
          <w:szCs w:val="22"/>
          <w:lang w:eastAsia="nl-NL"/>
        </w:rPr>
        <w:t>leiden de jongeren vaak de activiteiten maar niet het hele project</w:t>
      </w:r>
      <w:r w:rsidRPr="00FF7187">
        <w:rPr>
          <w:color w:val="000000"/>
          <w:sz w:val="22"/>
          <w:szCs w:val="22"/>
          <w:lang w:eastAsia="nl-NL"/>
        </w:rPr>
        <w:t>. Daarvoor kan een beroep gedaan worden op projectcoördinatoren, begeleiders, enz. Dat heeft geen negatief effect op de kwaliteit van het project en de ‘</w:t>
      </w:r>
      <w:r w:rsidRPr="00FF7187">
        <w:rPr>
          <w:i/>
          <w:color w:val="000000"/>
          <w:sz w:val="22"/>
          <w:szCs w:val="22"/>
          <w:lang w:eastAsia="nl-NL"/>
        </w:rPr>
        <w:t xml:space="preserve">projectdesign </w:t>
      </w:r>
      <w:proofErr w:type="spellStart"/>
      <w:r w:rsidRPr="00FF7187">
        <w:rPr>
          <w:i/>
          <w:color w:val="000000"/>
          <w:sz w:val="22"/>
          <w:szCs w:val="22"/>
          <w:lang w:eastAsia="nl-NL"/>
        </w:rPr>
        <w:t>and</w:t>
      </w:r>
      <w:proofErr w:type="spellEnd"/>
      <w:r w:rsidRPr="00FF7187">
        <w:rPr>
          <w:i/>
          <w:color w:val="000000"/>
          <w:sz w:val="22"/>
          <w:szCs w:val="22"/>
          <w:lang w:eastAsia="nl-NL"/>
        </w:rPr>
        <w:t xml:space="preserve"> </w:t>
      </w:r>
      <w:proofErr w:type="spellStart"/>
      <w:r w:rsidRPr="00FF7187">
        <w:rPr>
          <w:i/>
          <w:color w:val="000000"/>
          <w:sz w:val="22"/>
          <w:szCs w:val="22"/>
          <w:lang w:eastAsia="nl-NL"/>
        </w:rPr>
        <w:t>implementation</w:t>
      </w:r>
      <w:proofErr w:type="spellEnd"/>
      <w:r w:rsidRPr="00FF7187">
        <w:rPr>
          <w:i/>
          <w:color w:val="000000"/>
          <w:sz w:val="22"/>
          <w:szCs w:val="22"/>
          <w:lang w:eastAsia="nl-NL"/>
        </w:rPr>
        <w:t>’</w:t>
      </w:r>
      <w:r w:rsidRPr="00FF7187">
        <w:rPr>
          <w:color w:val="000000"/>
          <w:sz w:val="22"/>
          <w:szCs w:val="22"/>
          <w:lang w:eastAsia="nl-NL"/>
        </w:rPr>
        <w:t>.</w:t>
      </w:r>
    </w:p>
    <w:p w14:paraId="732901D7" w14:textId="77777777" w:rsidR="00B807D1" w:rsidRPr="00FF7187" w:rsidRDefault="00B807D1" w:rsidP="00B807D1">
      <w:pPr>
        <w:spacing w:line="276" w:lineRule="auto"/>
        <w:jc w:val="both"/>
        <w:rPr>
          <w:color w:val="000000"/>
          <w:sz w:val="22"/>
          <w:szCs w:val="22"/>
          <w:lang w:eastAsia="nl-NL"/>
        </w:rPr>
      </w:pPr>
    </w:p>
    <w:p w14:paraId="07389323" w14:textId="77777777" w:rsidR="00B807D1" w:rsidRDefault="00B807D1" w:rsidP="00B807D1">
      <w:pPr>
        <w:spacing w:line="276" w:lineRule="auto"/>
        <w:jc w:val="both"/>
        <w:rPr>
          <w:color w:val="000000"/>
          <w:sz w:val="22"/>
          <w:szCs w:val="22"/>
          <w:lang w:eastAsia="nl-NL"/>
        </w:rPr>
      </w:pPr>
      <w:r w:rsidRPr="00FF7187">
        <w:rPr>
          <w:color w:val="000000"/>
          <w:sz w:val="22"/>
          <w:szCs w:val="22"/>
          <w:lang w:eastAsia="nl-NL"/>
        </w:rPr>
        <w:t xml:space="preserve">Bij alle projecten in </w:t>
      </w:r>
      <w:proofErr w:type="spellStart"/>
      <w:r w:rsidRPr="00FF7187">
        <w:rPr>
          <w:i/>
          <w:color w:val="000000"/>
          <w:sz w:val="22"/>
          <w:szCs w:val="22"/>
          <w:lang w:eastAsia="nl-NL"/>
        </w:rPr>
        <w:t>Key</w:t>
      </w:r>
      <w:proofErr w:type="spellEnd"/>
      <w:r w:rsidRPr="00FF7187">
        <w:rPr>
          <w:i/>
          <w:color w:val="000000"/>
          <w:sz w:val="22"/>
          <w:szCs w:val="22"/>
          <w:lang w:eastAsia="nl-NL"/>
        </w:rPr>
        <w:t xml:space="preserve"> Action</w:t>
      </w:r>
      <w:r w:rsidRPr="00FF7187">
        <w:rPr>
          <w:color w:val="000000"/>
          <w:sz w:val="22"/>
          <w:szCs w:val="22"/>
          <w:lang w:eastAsia="nl-NL"/>
        </w:rPr>
        <w:t xml:space="preserve"> 3 is het belangrijk om niet enkel de </w:t>
      </w:r>
      <w:r w:rsidRPr="00FF7187">
        <w:rPr>
          <w:b/>
          <w:color w:val="000000"/>
          <w:sz w:val="22"/>
          <w:szCs w:val="22"/>
          <w:lang w:eastAsia="nl-NL"/>
        </w:rPr>
        <w:t>impact</w:t>
      </w:r>
      <w:r w:rsidRPr="00FF7187">
        <w:rPr>
          <w:color w:val="000000"/>
          <w:sz w:val="22"/>
          <w:szCs w:val="22"/>
          <w:lang w:eastAsia="nl-NL"/>
        </w:rPr>
        <w:t xml:space="preserve"> van de projecten voor de deelnemers en deelnemende organisaties maar ook </w:t>
      </w:r>
      <w:r w:rsidRPr="00FF7187">
        <w:rPr>
          <w:b/>
          <w:color w:val="000000"/>
          <w:sz w:val="22"/>
          <w:szCs w:val="22"/>
          <w:lang w:eastAsia="nl-NL"/>
        </w:rPr>
        <w:t>voor het lokale, nationale en Europese niveau</w:t>
      </w:r>
      <w:r w:rsidRPr="00FF7187">
        <w:rPr>
          <w:color w:val="000000"/>
          <w:sz w:val="22"/>
          <w:szCs w:val="22"/>
          <w:lang w:eastAsia="nl-NL"/>
        </w:rPr>
        <w:t xml:space="preserve"> te beoordelen. Beide aspecten van de impact zijn belangrijk en moeten meegenomen worden in de beoordeling.</w:t>
      </w:r>
    </w:p>
    <w:p w14:paraId="20716D46" w14:textId="77777777" w:rsidR="00B807D1" w:rsidRDefault="00B807D1" w:rsidP="00B807D1">
      <w:pPr>
        <w:spacing w:line="276" w:lineRule="auto"/>
        <w:jc w:val="both"/>
        <w:rPr>
          <w:color w:val="000000"/>
          <w:sz w:val="22"/>
          <w:szCs w:val="22"/>
          <w:lang w:eastAsia="nl-NL"/>
        </w:rPr>
      </w:pPr>
    </w:p>
    <w:p w14:paraId="3A79DBD0" w14:textId="77777777" w:rsidR="00B807D1" w:rsidRDefault="00B807D1" w:rsidP="00B807D1">
      <w:pPr>
        <w:spacing w:line="276" w:lineRule="auto"/>
        <w:jc w:val="both"/>
        <w:rPr>
          <w:color w:val="000000"/>
          <w:sz w:val="22"/>
          <w:szCs w:val="22"/>
          <w:lang w:eastAsia="nl-NL"/>
        </w:rPr>
      </w:pPr>
    </w:p>
    <w:p w14:paraId="6FF29C0B" w14:textId="77777777" w:rsidR="00B807D1" w:rsidRDefault="00B807D1" w:rsidP="00B807D1">
      <w:pPr>
        <w:spacing w:line="276" w:lineRule="auto"/>
        <w:jc w:val="both"/>
        <w:rPr>
          <w:color w:val="000000"/>
          <w:sz w:val="22"/>
          <w:szCs w:val="22"/>
          <w:lang w:eastAsia="nl-NL"/>
        </w:rPr>
      </w:pPr>
    </w:p>
    <w:p w14:paraId="495937E6" w14:textId="77777777" w:rsidR="00B807D1" w:rsidRDefault="00B807D1" w:rsidP="00B807D1">
      <w:pPr>
        <w:pStyle w:val="Kop3"/>
      </w:pPr>
      <w:bookmarkStart w:id="25" w:name="_Toc536469239"/>
      <w:r w:rsidRPr="00F725E7">
        <w:lastRenderedPageBreak/>
        <w:t xml:space="preserve">European </w:t>
      </w:r>
      <w:proofErr w:type="spellStart"/>
      <w:r w:rsidRPr="00F725E7">
        <w:t>Solidarity</w:t>
      </w:r>
      <w:proofErr w:type="spellEnd"/>
      <w:r w:rsidRPr="00F725E7">
        <w:t xml:space="preserve"> Corps</w:t>
      </w:r>
      <w:bookmarkEnd w:id="25"/>
    </w:p>
    <w:p w14:paraId="7EC24D97" w14:textId="77777777" w:rsidR="00B807D1" w:rsidRDefault="00B807D1" w:rsidP="00B807D1"/>
    <w:p w14:paraId="7F278E4A" w14:textId="77777777" w:rsidR="00B807D1" w:rsidRDefault="00B807D1" w:rsidP="00B807D1">
      <w:pPr>
        <w:spacing w:line="276" w:lineRule="auto"/>
        <w:rPr>
          <w:sz w:val="22"/>
          <w:szCs w:val="22"/>
        </w:rPr>
      </w:pPr>
      <w:r>
        <w:t xml:space="preserve">Het nieuwe programma European </w:t>
      </w:r>
      <w:proofErr w:type="spellStart"/>
      <w:r>
        <w:t>Solidarity</w:t>
      </w:r>
      <w:proofErr w:type="spellEnd"/>
      <w:r>
        <w:t xml:space="preserve"> Corps omvat de volgende </w:t>
      </w:r>
      <w:proofErr w:type="spellStart"/>
      <w:r>
        <w:t>subacties</w:t>
      </w:r>
      <w:proofErr w:type="spellEnd"/>
      <w:r>
        <w:t xml:space="preserve">: </w:t>
      </w:r>
      <w:r>
        <w:rPr>
          <w:sz w:val="22"/>
          <w:szCs w:val="22"/>
        </w:rPr>
        <w:t>vrijwilligerswerk (opgelet: spreek dus niet meer over EVS), solidariteitsprojecten en stages en jobs.</w:t>
      </w:r>
    </w:p>
    <w:p w14:paraId="2B8AB794" w14:textId="77777777" w:rsidR="00B807D1" w:rsidRDefault="00B807D1" w:rsidP="00B807D1">
      <w:pPr>
        <w:spacing w:line="276" w:lineRule="auto"/>
        <w:rPr>
          <w:sz w:val="22"/>
          <w:szCs w:val="22"/>
        </w:rPr>
      </w:pPr>
    </w:p>
    <w:p w14:paraId="03B164A3" w14:textId="77777777" w:rsidR="00B807D1" w:rsidRDefault="00B807D1" w:rsidP="00B807D1">
      <w:pPr>
        <w:pStyle w:val="Kop3"/>
      </w:pPr>
      <w:bookmarkStart w:id="26" w:name="_Toc536469240"/>
      <w:r>
        <w:t xml:space="preserve">Aandachtspunten voor </w:t>
      </w:r>
      <w:proofErr w:type="spellStart"/>
      <w:r>
        <w:t>volunteering</w:t>
      </w:r>
      <w:proofErr w:type="spellEnd"/>
      <w:r>
        <w:t xml:space="preserve"> – ESC11</w:t>
      </w:r>
      <w:bookmarkEnd w:id="26"/>
    </w:p>
    <w:p w14:paraId="476E79B6" w14:textId="77777777" w:rsidR="00B807D1" w:rsidRDefault="00B807D1" w:rsidP="00B807D1">
      <w:pPr>
        <w:spacing w:line="276" w:lineRule="auto"/>
        <w:rPr>
          <w:sz w:val="22"/>
          <w:szCs w:val="22"/>
        </w:rPr>
      </w:pPr>
    </w:p>
    <w:p w14:paraId="7440134E" w14:textId="77777777" w:rsidR="00B807D1" w:rsidRDefault="00B807D1" w:rsidP="00B807D1">
      <w:pPr>
        <w:spacing w:line="276" w:lineRule="auto"/>
        <w:rPr>
          <w:sz w:val="22"/>
          <w:szCs w:val="22"/>
        </w:rPr>
      </w:pPr>
      <w:r>
        <w:rPr>
          <w:sz w:val="22"/>
          <w:szCs w:val="22"/>
        </w:rPr>
        <w:t xml:space="preserve">Contracten voor </w:t>
      </w:r>
      <w:proofErr w:type="spellStart"/>
      <w:r>
        <w:rPr>
          <w:sz w:val="22"/>
          <w:szCs w:val="22"/>
        </w:rPr>
        <w:t>volunteering</w:t>
      </w:r>
      <w:proofErr w:type="spellEnd"/>
      <w:r>
        <w:rPr>
          <w:sz w:val="22"/>
          <w:szCs w:val="22"/>
        </w:rPr>
        <w:t xml:space="preserve"> in het ESC zijn </w:t>
      </w:r>
      <w:proofErr w:type="spellStart"/>
      <w:r w:rsidRPr="00C46B78">
        <w:rPr>
          <w:b/>
          <w:sz w:val="22"/>
          <w:szCs w:val="22"/>
          <w:u w:val="single"/>
        </w:rPr>
        <w:t>monobeneficiary</w:t>
      </w:r>
      <w:proofErr w:type="spellEnd"/>
      <w:r>
        <w:rPr>
          <w:sz w:val="22"/>
          <w:szCs w:val="22"/>
        </w:rPr>
        <w:t>. Dat wil zeggen dat de aanvrager als enige verantwoordelijk is voor het volledige project. De samenwerking tussen gast- en zendorganisatie die vroeger nodig was in een EVS-dossier is nu geen voorwaarde meer om in te dienen. Het kan dus goed zijn dat je dossiers leest van een organisatie die een jongere uitzendt, zonder dat hieraan al een hosting partner gelinkt is. Dat maakt beoordelen moeilijk, maar niet onmogelijk. Baseer je op de info die je hebt.</w:t>
      </w:r>
    </w:p>
    <w:p w14:paraId="59318F85" w14:textId="77777777" w:rsidR="00B807D1" w:rsidRDefault="00B807D1" w:rsidP="00B807D1">
      <w:pPr>
        <w:spacing w:line="276" w:lineRule="auto"/>
        <w:rPr>
          <w:sz w:val="22"/>
          <w:szCs w:val="22"/>
        </w:rPr>
      </w:pPr>
    </w:p>
    <w:p w14:paraId="5D5BC8A4" w14:textId="77777777" w:rsidR="00B807D1" w:rsidRDefault="00B807D1" w:rsidP="00B807D1">
      <w:pPr>
        <w:spacing w:line="276" w:lineRule="auto"/>
        <w:rPr>
          <w:sz w:val="22"/>
          <w:szCs w:val="22"/>
        </w:rPr>
      </w:pPr>
      <w:r>
        <w:rPr>
          <w:sz w:val="22"/>
          <w:szCs w:val="22"/>
        </w:rPr>
        <w:t xml:space="preserve">Vroeger spraken we van gast-, zend- en coördinerende organisaties. In het ESC spreken we van hosting en </w:t>
      </w:r>
      <w:proofErr w:type="spellStart"/>
      <w:r>
        <w:rPr>
          <w:sz w:val="22"/>
          <w:szCs w:val="22"/>
        </w:rPr>
        <w:t>supporting</w:t>
      </w:r>
      <w:proofErr w:type="spellEnd"/>
      <w:r>
        <w:rPr>
          <w:sz w:val="22"/>
          <w:szCs w:val="22"/>
        </w:rPr>
        <w:t xml:space="preserve"> organisaties. Beiden hebben hun eigen verantwoordelijkheden die je vindt in de programmagids.</w:t>
      </w:r>
    </w:p>
    <w:p w14:paraId="252D27ED" w14:textId="77777777" w:rsidR="00B807D1" w:rsidRDefault="00B807D1" w:rsidP="00B807D1">
      <w:pPr>
        <w:spacing w:line="276" w:lineRule="auto"/>
        <w:rPr>
          <w:sz w:val="22"/>
          <w:szCs w:val="22"/>
        </w:rPr>
      </w:pPr>
    </w:p>
    <w:p w14:paraId="50617B99" w14:textId="77777777" w:rsidR="00B807D1" w:rsidRDefault="00B807D1" w:rsidP="00B807D1">
      <w:pPr>
        <w:spacing w:line="276" w:lineRule="auto"/>
        <w:rPr>
          <w:sz w:val="22"/>
          <w:szCs w:val="22"/>
        </w:rPr>
      </w:pPr>
      <w:r>
        <w:rPr>
          <w:sz w:val="22"/>
          <w:szCs w:val="22"/>
        </w:rPr>
        <w:t xml:space="preserve">Ook in het ESC is </w:t>
      </w:r>
      <w:r w:rsidRPr="00C46B78">
        <w:rPr>
          <w:b/>
          <w:sz w:val="22"/>
          <w:szCs w:val="22"/>
          <w:u w:val="single"/>
        </w:rPr>
        <w:t>korte termijn vrijwilligerswerk</w:t>
      </w:r>
      <w:r>
        <w:rPr>
          <w:sz w:val="22"/>
          <w:szCs w:val="22"/>
        </w:rPr>
        <w:t xml:space="preserve"> mogelijk en opnieuw in twee vormen:</w:t>
      </w:r>
    </w:p>
    <w:p w14:paraId="46CF87E1" w14:textId="77777777" w:rsidR="00B807D1" w:rsidRDefault="00B807D1" w:rsidP="00B807D1">
      <w:pPr>
        <w:pStyle w:val="Lijstalinea"/>
        <w:numPr>
          <w:ilvl w:val="0"/>
          <w:numId w:val="9"/>
        </w:numPr>
        <w:spacing w:line="276" w:lineRule="auto"/>
        <w:rPr>
          <w:sz w:val="22"/>
          <w:szCs w:val="22"/>
        </w:rPr>
      </w:pPr>
      <w:r>
        <w:rPr>
          <w:sz w:val="22"/>
          <w:szCs w:val="22"/>
        </w:rPr>
        <w:t xml:space="preserve">Als team: groepen van 10 tot 40 jongeren uit minstens twee verschillende landen werken gezamenlijk en voor een periode tussen twee weken en twee maanden aan een project. </w:t>
      </w:r>
    </w:p>
    <w:p w14:paraId="229CA0C7" w14:textId="77777777" w:rsidR="00B807D1" w:rsidRPr="006E5EF8" w:rsidRDefault="00B807D1" w:rsidP="00B807D1">
      <w:pPr>
        <w:pStyle w:val="Lijstalinea"/>
        <w:numPr>
          <w:ilvl w:val="0"/>
          <w:numId w:val="9"/>
        </w:numPr>
        <w:spacing w:line="276" w:lineRule="auto"/>
        <w:rPr>
          <w:sz w:val="22"/>
          <w:szCs w:val="22"/>
        </w:rPr>
      </w:pPr>
      <w:r>
        <w:rPr>
          <w:sz w:val="22"/>
          <w:szCs w:val="22"/>
        </w:rPr>
        <w:t xml:space="preserve">Als individuele jongere met minder kansen: voor wie de drempel te groot is om meteen voor lange tijd naar het buitenland te trekken, is een eerste korte vrijwilligerservaring een goede opstap. </w:t>
      </w:r>
    </w:p>
    <w:p w14:paraId="6DD0A431" w14:textId="77777777" w:rsidR="00B807D1" w:rsidRDefault="00B807D1" w:rsidP="00B807D1">
      <w:pPr>
        <w:spacing w:line="276" w:lineRule="auto"/>
        <w:rPr>
          <w:sz w:val="22"/>
          <w:szCs w:val="22"/>
        </w:rPr>
      </w:pPr>
    </w:p>
    <w:p w14:paraId="7837EAF3" w14:textId="77777777" w:rsidR="00B807D1" w:rsidRDefault="00B807D1" w:rsidP="00B807D1">
      <w:pPr>
        <w:spacing w:line="276" w:lineRule="auto"/>
        <w:rPr>
          <w:sz w:val="22"/>
          <w:szCs w:val="22"/>
        </w:rPr>
      </w:pPr>
      <w:r>
        <w:rPr>
          <w:sz w:val="22"/>
          <w:szCs w:val="22"/>
        </w:rPr>
        <w:t xml:space="preserve">Bij </w:t>
      </w:r>
      <w:proofErr w:type="spellStart"/>
      <w:r>
        <w:rPr>
          <w:sz w:val="22"/>
          <w:szCs w:val="22"/>
        </w:rPr>
        <w:t>volunteering</w:t>
      </w:r>
      <w:proofErr w:type="spellEnd"/>
      <w:r>
        <w:rPr>
          <w:sz w:val="22"/>
          <w:szCs w:val="22"/>
        </w:rPr>
        <w:t xml:space="preserve"> </w:t>
      </w:r>
      <w:proofErr w:type="spellStart"/>
      <w:r>
        <w:rPr>
          <w:sz w:val="22"/>
          <w:szCs w:val="22"/>
        </w:rPr>
        <w:t>projects</w:t>
      </w:r>
      <w:proofErr w:type="spellEnd"/>
      <w:r>
        <w:rPr>
          <w:sz w:val="22"/>
          <w:szCs w:val="22"/>
        </w:rPr>
        <w:t xml:space="preserve"> en </w:t>
      </w:r>
      <w:proofErr w:type="spellStart"/>
      <w:r>
        <w:rPr>
          <w:sz w:val="22"/>
          <w:szCs w:val="22"/>
        </w:rPr>
        <w:t>volunteering</w:t>
      </w:r>
      <w:proofErr w:type="spellEnd"/>
      <w:r>
        <w:rPr>
          <w:sz w:val="22"/>
          <w:szCs w:val="22"/>
        </w:rPr>
        <w:t xml:space="preserve"> teams kan extra budget aangevraagd worden voor </w:t>
      </w:r>
      <w:proofErr w:type="spellStart"/>
      <w:r>
        <w:rPr>
          <w:sz w:val="22"/>
          <w:szCs w:val="22"/>
        </w:rPr>
        <w:t>complementary</w:t>
      </w:r>
      <w:proofErr w:type="spellEnd"/>
      <w:r>
        <w:rPr>
          <w:sz w:val="22"/>
          <w:szCs w:val="22"/>
        </w:rPr>
        <w:t xml:space="preserve"> </w:t>
      </w:r>
      <w:proofErr w:type="spellStart"/>
      <w:r>
        <w:rPr>
          <w:sz w:val="22"/>
          <w:szCs w:val="22"/>
        </w:rPr>
        <w:t>activities</w:t>
      </w:r>
      <w:proofErr w:type="spellEnd"/>
      <w:r>
        <w:rPr>
          <w:sz w:val="22"/>
          <w:szCs w:val="22"/>
        </w:rPr>
        <w:t xml:space="preserve">. Dit zijn relevante extra activiteiten die waarde toevoegen aan het project, de resultaten ervan extra in de verf zetten of de impact ervan (lokaal, regionaal en/of op Europees niveau) vergroten. Voorbeelden hiervan zijn job </w:t>
      </w:r>
      <w:proofErr w:type="spellStart"/>
      <w:r>
        <w:rPr>
          <w:sz w:val="22"/>
          <w:szCs w:val="22"/>
        </w:rPr>
        <w:t>shadowing</w:t>
      </w:r>
      <w:proofErr w:type="spellEnd"/>
      <w:r>
        <w:rPr>
          <w:sz w:val="22"/>
          <w:szCs w:val="22"/>
        </w:rPr>
        <w:t xml:space="preserve">, meetings, workshops, conferenties, seminaries, </w:t>
      </w:r>
      <w:proofErr w:type="spellStart"/>
      <w:r>
        <w:rPr>
          <w:sz w:val="22"/>
          <w:szCs w:val="22"/>
        </w:rPr>
        <w:t>trainings</w:t>
      </w:r>
      <w:proofErr w:type="spellEnd"/>
      <w:r>
        <w:rPr>
          <w:sz w:val="22"/>
          <w:szCs w:val="22"/>
        </w:rPr>
        <w:t xml:space="preserve">, </w:t>
      </w:r>
      <w:proofErr w:type="spellStart"/>
      <w:r>
        <w:rPr>
          <w:sz w:val="22"/>
          <w:szCs w:val="22"/>
        </w:rPr>
        <w:t>coachings</w:t>
      </w:r>
      <w:proofErr w:type="spellEnd"/>
      <w:r>
        <w:rPr>
          <w:sz w:val="22"/>
          <w:szCs w:val="22"/>
        </w:rPr>
        <w:t>…</w:t>
      </w:r>
    </w:p>
    <w:p w14:paraId="143D75EC" w14:textId="77777777" w:rsidR="00B807D1" w:rsidRDefault="00B807D1" w:rsidP="00B807D1">
      <w:pPr>
        <w:spacing w:line="276" w:lineRule="auto"/>
        <w:jc w:val="both"/>
        <w:rPr>
          <w:sz w:val="22"/>
          <w:szCs w:val="22"/>
        </w:rPr>
      </w:pPr>
    </w:p>
    <w:p w14:paraId="14E1AC23" w14:textId="77777777" w:rsidR="00B807D1" w:rsidRDefault="00B807D1" w:rsidP="00B807D1">
      <w:pPr>
        <w:spacing w:line="276" w:lineRule="auto"/>
        <w:jc w:val="both"/>
        <w:rPr>
          <w:sz w:val="22"/>
          <w:szCs w:val="22"/>
        </w:rPr>
      </w:pPr>
      <w:r w:rsidRPr="00FF7187">
        <w:rPr>
          <w:sz w:val="22"/>
          <w:szCs w:val="22"/>
        </w:rPr>
        <w:t xml:space="preserve">Er moet expliciet aandacht besteed worden aan het </w:t>
      </w:r>
      <w:r w:rsidRPr="00FF7187">
        <w:rPr>
          <w:b/>
          <w:sz w:val="22"/>
          <w:szCs w:val="22"/>
        </w:rPr>
        <w:t>begeleiden van het leerproces van deelnemers</w:t>
      </w:r>
      <w:r w:rsidRPr="00FF7187">
        <w:rPr>
          <w:sz w:val="22"/>
          <w:szCs w:val="22"/>
        </w:rPr>
        <w:t xml:space="preserve"> binnen het project. </w:t>
      </w:r>
      <w:r>
        <w:rPr>
          <w:sz w:val="22"/>
          <w:szCs w:val="22"/>
        </w:rPr>
        <w:t xml:space="preserve">Het projectvoorstel moet dus verder gaan dan het toelichten van het leerpotentieel in een project door de verschillende stappen in het begeleidingsproces concreet te maken. Daaronder verstaan we ook het ondersteunen van de </w:t>
      </w:r>
      <w:r>
        <w:rPr>
          <w:sz w:val="22"/>
          <w:szCs w:val="22"/>
        </w:rPr>
        <w:lastRenderedPageBreak/>
        <w:t xml:space="preserve">deelnemers om te </w:t>
      </w:r>
      <w:r w:rsidRPr="007043C9">
        <w:rPr>
          <w:b/>
          <w:sz w:val="22"/>
          <w:szCs w:val="22"/>
        </w:rPr>
        <w:t>benoemen en zichtbaar</w:t>
      </w:r>
      <w:r>
        <w:rPr>
          <w:sz w:val="22"/>
          <w:szCs w:val="22"/>
        </w:rPr>
        <w:t xml:space="preserve"> te </w:t>
      </w:r>
      <w:r w:rsidRPr="007043C9">
        <w:rPr>
          <w:b/>
          <w:sz w:val="22"/>
          <w:szCs w:val="22"/>
        </w:rPr>
        <w:t>maken</w:t>
      </w:r>
      <w:r>
        <w:rPr>
          <w:sz w:val="22"/>
          <w:szCs w:val="22"/>
        </w:rPr>
        <w:t xml:space="preserve"> wat ze geleerd hebben. We verwachten dat er hierbij gebruik gemaakt wordt van </w:t>
      </w:r>
      <w:hyperlink r:id="rId10" w:history="1">
        <w:proofErr w:type="spellStart"/>
        <w:r w:rsidRPr="00CE79AB">
          <w:rPr>
            <w:rStyle w:val="Hyperlink"/>
            <w:sz w:val="22"/>
            <w:szCs w:val="22"/>
          </w:rPr>
          <w:t>Youthpass</w:t>
        </w:r>
        <w:proofErr w:type="spellEnd"/>
      </w:hyperlink>
      <w:r>
        <w:rPr>
          <w:sz w:val="22"/>
          <w:szCs w:val="22"/>
        </w:rPr>
        <w:t xml:space="preserve">. </w:t>
      </w:r>
    </w:p>
    <w:p w14:paraId="3095868B" w14:textId="77777777" w:rsidR="00B807D1" w:rsidRDefault="00B807D1" w:rsidP="00B807D1">
      <w:pPr>
        <w:spacing w:line="276" w:lineRule="auto"/>
        <w:jc w:val="both"/>
        <w:rPr>
          <w:sz w:val="22"/>
          <w:szCs w:val="22"/>
        </w:rPr>
      </w:pPr>
    </w:p>
    <w:p w14:paraId="73575570" w14:textId="77777777" w:rsidR="00B807D1" w:rsidRPr="00FF7187" w:rsidRDefault="00B807D1" w:rsidP="00B807D1">
      <w:pPr>
        <w:spacing w:line="276" w:lineRule="auto"/>
        <w:jc w:val="both"/>
        <w:rPr>
          <w:sz w:val="22"/>
          <w:szCs w:val="22"/>
        </w:rPr>
      </w:pPr>
      <w:r>
        <w:rPr>
          <w:sz w:val="22"/>
          <w:szCs w:val="22"/>
        </w:rPr>
        <w:t xml:space="preserve">Het leerproces hoort </w:t>
      </w:r>
      <w:r w:rsidRPr="00FF7187">
        <w:rPr>
          <w:sz w:val="22"/>
          <w:szCs w:val="22"/>
        </w:rPr>
        <w:t xml:space="preserve">steeds vorm te krijgen </w:t>
      </w:r>
      <w:r w:rsidRPr="00FF7187">
        <w:rPr>
          <w:b/>
          <w:sz w:val="22"/>
          <w:szCs w:val="22"/>
        </w:rPr>
        <w:t>in een kader van</w:t>
      </w:r>
      <w:r w:rsidRPr="00FF7187">
        <w:rPr>
          <w:sz w:val="22"/>
          <w:szCs w:val="22"/>
        </w:rPr>
        <w:t xml:space="preserve"> </w:t>
      </w:r>
      <w:r w:rsidRPr="00FF7187">
        <w:rPr>
          <w:b/>
          <w:sz w:val="22"/>
          <w:szCs w:val="22"/>
        </w:rPr>
        <w:t>niet-formeel leren</w:t>
      </w:r>
      <w:r w:rsidRPr="00FF7187">
        <w:rPr>
          <w:sz w:val="22"/>
          <w:szCs w:val="22"/>
        </w:rPr>
        <w:t>. Dat betekent dat:</w:t>
      </w:r>
    </w:p>
    <w:p w14:paraId="7875ACCF"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Er duidelijke leerdoelen vooropgesteld worden</w:t>
      </w:r>
    </w:p>
    <w:p w14:paraId="55737C9B"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 xml:space="preserve">Het leren plaatsvindt op vrijwillige basis </w:t>
      </w:r>
    </w:p>
    <w:p w14:paraId="4A802671"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 xml:space="preserve">Het leerproces gefaciliteerd wordt met veel ruimte voor zelfsturing van de lerende: er is ruimte voor persoonlijke leerdoelen van de deelnemers, er wordt rekening gehouden met verschillende leerstijlen, hetzelfde leerdoel kan door verschillende deelnemers op een andere manier aangepakt worden, zelfreflectie en zelfbeoordeling staan centraal en de leerresultaten kunnen voor elke deelnemer anders zijn. </w:t>
      </w:r>
    </w:p>
    <w:p w14:paraId="314F989D" w14:textId="77777777" w:rsidR="00B807D1" w:rsidRPr="00FF7187" w:rsidRDefault="00B807D1" w:rsidP="00B807D1">
      <w:pPr>
        <w:spacing w:line="276" w:lineRule="auto"/>
        <w:jc w:val="both"/>
        <w:rPr>
          <w:sz w:val="22"/>
          <w:szCs w:val="22"/>
        </w:rPr>
      </w:pPr>
      <w:r w:rsidRPr="00FF7187">
        <w:rPr>
          <w:sz w:val="22"/>
          <w:szCs w:val="22"/>
        </w:rPr>
        <w:t>Het verschilt van formeel leren, waar leren extern gereguleerd is en de certificering of beoordeling ook extern gebeurt.</w:t>
      </w:r>
    </w:p>
    <w:p w14:paraId="559E9786" w14:textId="77777777" w:rsidR="00B807D1" w:rsidRDefault="00B807D1" w:rsidP="00B807D1">
      <w:pPr>
        <w:spacing w:line="276" w:lineRule="auto"/>
        <w:jc w:val="both"/>
        <w:rPr>
          <w:sz w:val="22"/>
          <w:szCs w:val="22"/>
        </w:rPr>
      </w:pPr>
      <w:r w:rsidRPr="00FF7187">
        <w:rPr>
          <w:sz w:val="22"/>
          <w:szCs w:val="22"/>
        </w:rPr>
        <w:t xml:space="preserve">Je kijkt dus naar hoe het leerproces vorm krijgt en niet naar het type  aanvrager. </w:t>
      </w:r>
    </w:p>
    <w:p w14:paraId="4027DD60" w14:textId="77777777" w:rsidR="00B807D1" w:rsidRDefault="00B807D1" w:rsidP="00B807D1">
      <w:pPr>
        <w:spacing w:line="276" w:lineRule="auto"/>
        <w:jc w:val="both"/>
        <w:rPr>
          <w:sz w:val="22"/>
          <w:szCs w:val="22"/>
        </w:rPr>
      </w:pPr>
    </w:p>
    <w:p w14:paraId="546482B7" w14:textId="77777777" w:rsidR="00B807D1" w:rsidRDefault="00B807D1" w:rsidP="00B807D1">
      <w:pPr>
        <w:spacing w:line="276" w:lineRule="auto"/>
        <w:jc w:val="both"/>
        <w:rPr>
          <w:sz w:val="22"/>
          <w:szCs w:val="22"/>
        </w:rPr>
      </w:pPr>
      <w:r w:rsidRPr="006E5EF8">
        <w:rPr>
          <w:sz w:val="22"/>
          <w:szCs w:val="22"/>
        </w:rPr>
        <w:t xml:space="preserve">Bij een vrijwilligersproject is het niet voldoende dat er staat dat ze het leerproces van de vrijwilliger zullen ondersteunen. Je kan het projectvoorstel beter beoordelen wanneer ze ook uitleggen op welke manier ze dat concreet gaan aanpakken. </w:t>
      </w:r>
    </w:p>
    <w:p w14:paraId="2EF79454" w14:textId="77777777" w:rsidR="00B807D1" w:rsidRPr="00FF7187" w:rsidRDefault="00B807D1" w:rsidP="00B807D1">
      <w:pPr>
        <w:spacing w:line="276" w:lineRule="auto"/>
        <w:jc w:val="both"/>
        <w:rPr>
          <w:sz w:val="22"/>
          <w:szCs w:val="22"/>
        </w:rPr>
      </w:pPr>
      <w:r w:rsidRPr="00FF7187">
        <w:rPr>
          <w:b/>
          <w:sz w:val="22"/>
          <w:szCs w:val="22"/>
        </w:rPr>
        <w:tab/>
      </w:r>
      <w:r w:rsidRPr="00FF7187">
        <w:rPr>
          <w:sz w:val="22"/>
          <w:szCs w:val="22"/>
        </w:rPr>
        <w:t xml:space="preserve"> </w:t>
      </w:r>
    </w:p>
    <w:p w14:paraId="6B0218EE" w14:textId="77777777" w:rsidR="00B807D1" w:rsidRPr="00FF7187" w:rsidRDefault="00B807D1" w:rsidP="00B807D1">
      <w:pPr>
        <w:spacing w:line="276" w:lineRule="auto"/>
        <w:jc w:val="both"/>
        <w:rPr>
          <w:sz w:val="22"/>
          <w:szCs w:val="22"/>
        </w:rPr>
      </w:pPr>
      <w:r w:rsidRPr="00FF7187">
        <w:rPr>
          <w:sz w:val="22"/>
          <w:szCs w:val="22"/>
        </w:rPr>
        <w:t xml:space="preserve">Er hoort expliciet aandacht besteed te worden aan </w:t>
      </w:r>
      <w:r w:rsidRPr="00FF7187">
        <w:rPr>
          <w:b/>
          <w:sz w:val="22"/>
          <w:szCs w:val="22"/>
        </w:rPr>
        <w:t>intercultureel leren</w:t>
      </w:r>
      <w:r w:rsidRPr="00FF7187">
        <w:rPr>
          <w:sz w:val="22"/>
          <w:szCs w:val="22"/>
        </w:rPr>
        <w:t xml:space="preserve"> binnen het project. We linken intercultureel leren daarbij niet alleen aan verschillende nationale culturen, maar evengoed aan verschillende organisatie- of jeugdwerkculturen</w:t>
      </w:r>
      <w:r>
        <w:rPr>
          <w:sz w:val="22"/>
          <w:szCs w:val="22"/>
        </w:rPr>
        <w:t xml:space="preserve">. </w:t>
      </w:r>
      <w:r w:rsidRPr="00FF7187">
        <w:rPr>
          <w:sz w:val="22"/>
          <w:szCs w:val="22"/>
        </w:rPr>
        <w:t>Het gaat erom dat er in elk project ruimte is om de eigen cultuur/culturen en die van anderen beter te leren kennen en te leren van de onderlinge uitwisseling daarover.</w:t>
      </w:r>
    </w:p>
    <w:p w14:paraId="4A834810" w14:textId="77777777" w:rsidR="00B807D1" w:rsidRPr="00FF7187" w:rsidRDefault="00B807D1" w:rsidP="00B807D1">
      <w:pPr>
        <w:spacing w:line="276" w:lineRule="auto"/>
        <w:jc w:val="both"/>
        <w:rPr>
          <w:sz w:val="22"/>
          <w:szCs w:val="22"/>
        </w:rPr>
      </w:pPr>
    </w:p>
    <w:p w14:paraId="29707358"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landen</w:t>
      </w:r>
      <w:r w:rsidRPr="00FF7187">
        <w:rPr>
          <w:sz w:val="22"/>
          <w:szCs w:val="22"/>
        </w:rPr>
        <w:t xml:space="preserve"> waarmee samengewerkt wordt of de </w:t>
      </w:r>
      <w:r w:rsidRPr="00FF7187">
        <w:rPr>
          <w:b/>
          <w:sz w:val="22"/>
          <w:szCs w:val="22"/>
        </w:rPr>
        <w:t>bestemming</w:t>
      </w:r>
      <w:r w:rsidRPr="00FF7187">
        <w:rPr>
          <w:sz w:val="22"/>
          <w:szCs w:val="22"/>
        </w:rPr>
        <w:t xml:space="preserve"> van een activiteit zijn </w:t>
      </w:r>
      <w:r w:rsidRPr="00FF7187">
        <w:rPr>
          <w:b/>
          <w:sz w:val="22"/>
          <w:szCs w:val="22"/>
        </w:rPr>
        <w:t>irrelevant voor de inhoudelijke beoordeling</w:t>
      </w:r>
      <w:r w:rsidRPr="00FF7187">
        <w:rPr>
          <w:sz w:val="22"/>
          <w:szCs w:val="22"/>
        </w:rPr>
        <w:t xml:space="preserve"> van een project. Zo is bijvoorbeeld het leerpotentieel in een project met een Nederlandse partner evenwaardig aan het leerpotentieel in een project met een Roemeense partner. Anderzijds hoeft er bij een verre exotische bestemming (overzeese gebieden) geen grote </w:t>
      </w:r>
      <w:r>
        <w:rPr>
          <w:sz w:val="22"/>
          <w:szCs w:val="22"/>
        </w:rPr>
        <w:t>‘</w:t>
      </w:r>
      <w:r w:rsidRPr="00FF7187">
        <w:rPr>
          <w:sz w:val="22"/>
          <w:szCs w:val="22"/>
        </w:rPr>
        <w:t>toerisme-alarmbel</w:t>
      </w:r>
      <w:r>
        <w:rPr>
          <w:sz w:val="22"/>
          <w:szCs w:val="22"/>
        </w:rPr>
        <w:t>’</w:t>
      </w:r>
      <w:r w:rsidRPr="00FF7187">
        <w:rPr>
          <w:sz w:val="22"/>
          <w:szCs w:val="22"/>
        </w:rPr>
        <w:t xml:space="preserve"> af te gaan. De </w:t>
      </w:r>
      <w:r w:rsidRPr="00FF7187">
        <w:rPr>
          <w:b/>
          <w:sz w:val="22"/>
          <w:szCs w:val="22"/>
        </w:rPr>
        <w:t>beoordeling</w:t>
      </w:r>
      <w:r w:rsidRPr="00FF7187">
        <w:rPr>
          <w:sz w:val="22"/>
          <w:szCs w:val="22"/>
        </w:rPr>
        <w:t xml:space="preserve"> heeft altijd betrekking op de </w:t>
      </w:r>
      <w:r w:rsidRPr="00FF7187">
        <w:rPr>
          <w:b/>
          <w:sz w:val="22"/>
          <w:szCs w:val="22"/>
        </w:rPr>
        <w:t>kwaliteit van de</w:t>
      </w:r>
      <w:r w:rsidRPr="00FF7187">
        <w:rPr>
          <w:sz w:val="22"/>
          <w:szCs w:val="22"/>
        </w:rPr>
        <w:t xml:space="preserve"> </w:t>
      </w:r>
      <w:r w:rsidRPr="00FF7187">
        <w:rPr>
          <w:b/>
          <w:sz w:val="22"/>
          <w:szCs w:val="22"/>
        </w:rPr>
        <w:t>inhoudelijke vormgeving</w:t>
      </w:r>
      <w:r w:rsidRPr="00FF7187">
        <w:rPr>
          <w:sz w:val="22"/>
          <w:szCs w:val="22"/>
        </w:rPr>
        <w:t xml:space="preserve"> van het project, los van de bestemming van een activiteit of de landen van de partners.</w:t>
      </w:r>
    </w:p>
    <w:p w14:paraId="5A05AF2A" w14:textId="77777777" w:rsidR="00B807D1" w:rsidRPr="006E5EF8" w:rsidRDefault="00B807D1" w:rsidP="00B807D1">
      <w:pPr>
        <w:spacing w:line="276" w:lineRule="auto"/>
        <w:jc w:val="both"/>
        <w:rPr>
          <w:sz w:val="22"/>
          <w:szCs w:val="22"/>
        </w:rPr>
      </w:pPr>
    </w:p>
    <w:p w14:paraId="271DC0F1" w14:textId="77777777" w:rsidR="00B807D1" w:rsidRDefault="00B807D1" w:rsidP="00B807D1">
      <w:pPr>
        <w:spacing w:line="276" w:lineRule="auto"/>
        <w:rPr>
          <w:sz w:val="22"/>
          <w:szCs w:val="22"/>
        </w:rPr>
      </w:pPr>
    </w:p>
    <w:p w14:paraId="3B7F997E" w14:textId="77777777" w:rsidR="00B807D1" w:rsidRDefault="00B807D1" w:rsidP="00B807D1">
      <w:pPr>
        <w:spacing w:line="276" w:lineRule="auto"/>
        <w:rPr>
          <w:sz w:val="22"/>
          <w:szCs w:val="22"/>
        </w:rPr>
      </w:pPr>
    </w:p>
    <w:p w14:paraId="29305C9A" w14:textId="77777777" w:rsidR="00B807D1" w:rsidRDefault="00B807D1" w:rsidP="00B807D1">
      <w:pPr>
        <w:spacing w:line="276" w:lineRule="auto"/>
        <w:rPr>
          <w:sz w:val="22"/>
          <w:szCs w:val="22"/>
        </w:rPr>
      </w:pPr>
    </w:p>
    <w:p w14:paraId="3F5D5404" w14:textId="77777777" w:rsidR="00B807D1" w:rsidRDefault="00B807D1" w:rsidP="00B807D1">
      <w:pPr>
        <w:pStyle w:val="Kop3"/>
      </w:pPr>
      <w:bookmarkStart w:id="27" w:name="_Toc536469241"/>
      <w:r>
        <w:lastRenderedPageBreak/>
        <w:t xml:space="preserve">Aandachtspunten voor </w:t>
      </w:r>
      <w:proofErr w:type="spellStart"/>
      <w:r>
        <w:t>solidarity</w:t>
      </w:r>
      <w:proofErr w:type="spellEnd"/>
      <w:r>
        <w:t xml:space="preserve"> </w:t>
      </w:r>
      <w:proofErr w:type="spellStart"/>
      <w:r>
        <w:t>projects</w:t>
      </w:r>
      <w:proofErr w:type="spellEnd"/>
      <w:r>
        <w:t xml:space="preserve"> – ESC31</w:t>
      </w:r>
      <w:bookmarkEnd w:id="27"/>
    </w:p>
    <w:p w14:paraId="7A6CEFA5" w14:textId="77777777" w:rsidR="00B807D1" w:rsidRDefault="00B807D1" w:rsidP="00B807D1">
      <w:pPr>
        <w:spacing w:line="276" w:lineRule="auto"/>
        <w:rPr>
          <w:sz w:val="22"/>
          <w:szCs w:val="22"/>
        </w:rPr>
      </w:pPr>
      <w:r w:rsidRPr="008B496F">
        <w:rPr>
          <w:sz w:val="22"/>
          <w:szCs w:val="22"/>
        </w:rPr>
        <w:t xml:space="preserve">De uitwerking en uitvoering van het projectidee gebeurt door jongeren zelf. Er moet dus </w:t>
      </w:r>
      <w:r w:rsidRPr="008B496F">
        <w:rPr>
          <w:b/>
          <w:sz w:val="22"/>
          <w:szCs w:val="22"/>
        </w:rPr>
        <w:t>aandacht</w:t>
      </w:r>
      <w:r w:rsidRPr="008B496F">
        <w:rPr>
          <w:sz w:val="22"/>
          <w:szCs w:val="22"/>
        </w:rPr>
        <w:t xml:space="preserve"> zijn </w:t>
      </w:r>
      <w:r w:rsidRPr="008B496F">
        <w:rPr>
          <w:b/>
          <w:sz w:val="22"/>
          <w:szCs w:val="22"/>
        </w:rPr>
        <w:t>voor het leerproces</w:t>
      </w:r>
      <w:r w:rsidRPr="008B496F">
        <w:rPr>
          <w:sz w:val="22"/>
          <w:szCs w:val="22"/>
        </w:rPr>
        <w:t xml:space="preserve"> dat de jongeren tijdens het project doormaken, en dat binnen een kader van niet formeel leren. </w:t>
      </w:r>
    </w:p>
    <w:p w14:paraId="4032971C" w14:textId="77777777" w:rsidR="00B807D1" w:rsidRPr="008B496F" w:rsidRDefault="00B807D1" w:rsidP="00B807D1">
      <w:pPr>
        <w:spacing w:line="276" w:lineRule="auto"/>
        <w:rPr>
          <w:sz w:val="22"/>
          <w:szCs w:val="22"/>
        </w:rPr>
      </w:pPr>
    </w:p>
    <w:p w14:paraId="6FDBE4E9" w14:textId="77777777" w:rsidR="00B807D1" w:rsidRDefault="00B807D1" w:rsidP="00B807D1">
      <w:pPr>
        <w:spacing w:line="276" w:lineRule="auto"/>
        <w:rPr>
          <w:sz w:val="22"/>
          <w:szCs w:val="22"/>
        </w:rPr>
      </w:pPr>
      <w:r w:rsidRPr="008B496F">
        <w:rPr>
          <w:sz w:val="22"/>
          <w:szCs w:val="22"/>
        </w:rPr>
        <w:t>Impact op de (lokale) gemeenschap is belangrijk.</w:t>
      </w:r>
    </w:p>
    <w:p w14:paraId="61E9B362" w14:textId="77777777" w:rsidR="00B807D1" w:rsidRPr="008B496F" w:rsidRDefault="00B807D1" w:rsidP="00B807D1">
      <w:pPr>
        <w:spacing w:line="276" w:lineRule="auto"/>
        <w:rPr>
          <w:sz w:val="22"/>
          <w:szCs w:val="22"/>
        </w:rPr>
      </w:pPr>
    </w:p>
    <w:p w14:paraId="5D939070" w14:textId="77777777" w:rsidR="00B807D1" w:rsidRPr="008B496F" w:rsidRDefault="00B807D1" w:rsidP="00B807D1">
      <w:pPr>
        <w:spacing w:line="276" w:lineRule="auto"/>
        <w:rPr>
          <w:sz w:val="22"/>
          <w:szCs w:val="22"/>
        </w:rPr>
      </w:pPr>
      <w:r w:rsidRPr="008B496F">
        <w:rPr>
          <w:sz w:val="22"/>
          <w:szCs w:val="22"/>
        </w:rPr>
        <w:t>Een coach mag , maar is niet verplicht. De coach heeft een ondersteunende rol  naar de jongeren die het project trekken (de coach heeft zelf geen trekkende rol!)</w:t>
      </w:r>
    </w:p>
    <w:p w14:paraId="011910BA" w14:textId="77777777" w:rsidR="00B807D1" w:rsidRPr="008B496F" w:rsidRDefault="00B807D1" w:rsidP="00B807D1">
      <w:pPr>
        <w:spacing w:line="276" w:lineRule="auto"/>
        <w:rPr>
          <w:sz w:val="22"/>
          <w:szCs w:val="22"/>
        </w:rPr>
      </w:pPr>
      <w:r w:rsidRPr="008B496F">
        <w:rPr>
          <w:sz w:val="22"/>
          <w:szCs w:val="22"/>
        </w:rPr>
        <w:t>Als er onvoldoende informatie wordt gegeven over het ‘coachen’ in het project , als er onvoldoende wordt uitgelegd wie de coach is, wat zijn/haar rol is en hoeveel tijd die in het project gaat steken, dan kan je als assessor suggereren om minder dagen toe te kennen dan aangevraagd door de indiener.</w:t>
      </w:r>
    </w:p>
    <w:p w14:paraId="39A36299" w14:textId="77777777" w:rsidR="00B807D1" w:rsidRPr="008B496F" w:rsidRDefault="00B807D1" w:rsidP="00B807D1">
      <w:pPr>
        <w:spacing w:line="276" w:lineRule="auto"/>
        <w:rPr>
          <w:sz w:val="22"/>
          <w:szCs w:val="22"/>
        </w:rPr>
      </w:pPr>
    </w:p>
    <w:p w14:paraId="4C0A55CF" w14:textId="77777777" w:rsidR="00B807D1" w:rsidRPr="008B496F" w:rsidRDefault="00B807D1" w:rsidP="00B807D1">
      <w:pPr>
        <w:spacing w:line="276" w:lineRule="auto"/>
        <w:rPr>
          <w:sz w:val="22"/>
          <w:szCs w:val="22"/>
        </w:rPr>
      </w:pPr>
    </w:p>
    <w:p w14:paraId="438ABD6A" w14:textId="77777777" w:rsidR="00B807D1" w:rsidRDefault="00B807D1" w:rsidP="00B807D1">
      <w:pPr>
        <w:spacing w:line="276" w:lineRule="auto"/>
        <w:rPr>
          <w:sz w:val="22"/>
          <w:szCs w:val="22"/>
        </w:rPr>
      </w:pPr>
    </w:p>
    <w:p w14:paraId="3C9175D5" w14:textId="77777777" w:rsidR="00B807D1" w:rsidRDefault="00B807D1" w:rsidP="00B807D1">
      <w:pPr>
        <w:spacing w:line="276" w:lineRule="auto"/>
        <w:rPr>
          <w:sz w:val="22"/>
          <w:szCs w:val="22"/>
        </w:rPr>
      </w:pPr>
    </w:p>
    <w:p w14:paraId="33623C8E" w14:textId="77777777" w:rsidR="00B807D1" w:rsidRDefault="00B807D1" w:rsidP="00B807D1">
      <w:pPr>
        <w:pStyle w:val="Kop3"/>
      </w:pPr>
      <w:bookmarkStart w:id="28" w:name="_Toc536469242"/>
      <w:r>
        <w:t>Aandachtspunten jobs &amp; stages – ESC21</w:t>
      </w:r>
      <w:bookmarkEnd w:id="28"/>
    </w:p>
    <w:p w14:paraId="5AB9D4B3" w14:textId="168E1875" w:rsidR="00B807D1" w:rsidRDefault="00BD27FA" w:rsidP="00B807D1">
      <w:pPr>
        <w:spacing w:line="276" w:lineRule="auto"/>
        <w:rPr>
          <w:sz w:val="22"/>
          <w:szCs w:val="22"/>
        </w:rPr>
      </w:pPr>
      <w:r>
        <w:rPr>
          <w:sz w:val="22"/>
          <w:szCs w:val="22"/>
        </w:rPr>
        <w:t xml:space="preserve">Aangezien deze actie nieuw is, ook voor ons, zijn we momenteel nog bezig met het opbouwen van ervaring, ook in het </w:t>
      </w:r>
      <w:proofErr w:type="spellStart"/>
      <w:r>
        <w:rPr>
          <w:sz w:val="22"/>
          <w:szCs w:val="22"/>
        </w:rPr>
        <w:t>assesse</w:t>
      </w:r>
      <w:bookmarkStart w:id="29" w:name="_GoBack"/>
      <w:bookmarkEnd w:id="29"/>
      <w:r>
        <w:rPr>
          <w:sz w:val="22"/>
          <w:szCs w:val="22"/>
        </w:rPr>
        <w:t>n</w:t>
      </w:r>
      <w:proofErr w:type="spellEnd"/>
      <w:r>
        <w:rPr>
          <w:sz w:val="22"/>
          <w:szCs w:val="22"/>
        </w:rPr>
        <w:t xml:space="preserve"> van aanvragen.</w:t>
      </w:r>
    </w:p>
    <w:p w14:paraId="78CC5F63" w14:textId="77777777" w:rsidR="00BD27FA" w:rsidRDefault="00BD27FA" w:rsidP="00B807D1">
      <w:pPr>
        <w:spacing w:line="276" w:lineRule="auto"/>
        <w:rPr>
          <w:sz w:val="22"/>
          <w:szCs w:val="22"/>
        </w:rPr>
      </w:pPr>
    </w:p>
    <w:p w14:paraId="2621AAF3" w14:textId="77777777" w:rsidR="00B807D1" w:rsidRDefault="00B807D1" w:rsidP="00B807D1">
      <w:pPr>
        <w:spacing w:line="276" w:lineRule="auto"/>
        <w:rPr>
          <w:sz w:val="22"/>
          <w:szCs w:val="22"/>
        </w:rPr>
      </w:pPr>
      <w:r>
        <w:rPr>
          <w:sz w:val="22"/>
          <w:szCs w:val="22"/>
        </w:rPr>
        <w:t xml:space="preserve">Stages moeten kaderen binnen het </w:t>
      </w:r>
      <w:proofErr w:type="spellStart"/>
      <w:r>
        <w:rPr>
          <w:sz w:val="22"/>
          <w:szCs w:val="22"/>
        </w:rPr>
        <w:t>Quality</w:t>
      </w:r>
      <w:proofErr w:type="spellEnd"/>
      <w:r>
        <w:rPr>
          <w:sz w:val="22"/>
          <w:szCs w:val="22"/>
        </w:rPr>
        <w:t xml:space="preserve"> Framework </w:t>
      </w:r>
      <w:proofErr w:type="spellStart"/>
      <w:r>
        <w:rPr>
          <w:sz w:val="22"/>
          <w:szCs w:val="22"/>
        </w:rPr>
        <w:t>for</w:t>
      </w:r>
      <w:proofErr w:type="spellEnd"/>
      <w:r>
        <w:rPr>
          <w:sz w:val="22"/>
          <w:szCs w:val="22"/>
        </w:rPr>
        <w:t xml:space="preserve"> Trainees en de stagiair moet een vergoeding krijgen. Wees alert voor niet- of onderbetaalde stages.</w:t>
      </w:r>
    </w:p>
    <w:p w14:paraId="74A7F089" w14:textId="77777777" w:rsidR="00B807D1" w:rsidRDefault="00B807D1" w:rsidP="00B807D1">
      <w:pPr>
        <w:spacing w:line="276" w:lineRule="auto"/>
        <w:rPr>
          <w:sz w:val="22"/>
          <w:szCs w:val="22"/>
        </w:rPr>
      </w:pPr>
    </w:p>
    <w:p w14:paraId="2600FC79" w14:textId="3F7C77CC" w:rsidR="00A9426B" w:rsidRDefault="00B807D1" w:rsidP="00A9426B">
      <w:pPr>
        <w:spacing w:line="276" w:lineRule="auto"/>
        <w:rPr>
          <w:sz w:val="22"/>
          <w:szCs w:val="22"/>
        </w:rPr>
      </w:pPr>
      <w:r>
        <w:rPr>
          <w:sz w:val="22"/>
          <w:szCs w:val="22"/>
        </w:rPr>
        <w:t>Jobs moeten kaderen binnen een solidariteitscontext en moeten conform zijn met de lokale arbeidswetgeving.</w:t>
      </w:r>
      <w:bookmarkStart w:id="30" w:name="Bijlagen"/>
    </w:p>
    <w:p w14:paraId="36F66FBE" w14:textId="77777777" w:rsidR="00BD27FA" w:rsidRDefault="00BD27FA" w:rsidP="00A9426B">
      <w:pPr>
        <w:spacing w:line="276" w:lineRule="auto"/>
        <w:rPr>
          <w:sz w:val="22"/>
          <w:szCs w:val="22"/>
        </w:rPr>
      </w:pPr>
    </w:p>
    <w:p w14:paraId="250CA66D" w14:textId="7F303E20" w:rsidR="00A9426B" w:rsidRDefault="00BD27FA" w:rsidP="00A9426B">
      <w:pPr>
        <w:spacing w:line="276" w:lineRule="auto"/>
        <w:rPr>
          <w:sz w:val="22"/>
          <w:szCs w:val="22"/>
        </w:rPr>
      </w:pPr>
      <w:r>
        <w:rPr>
          <w:sz w:val="22"/>
          <w:szCs w:val="22"/>
        </w:rPr>
        <w:t xml:space="preserve">De organisatie waar de jongeren </w:t>
      </w:r>
      <w:proofErr w:type="spellStart"/>
      <w:r>
        <w:rPr>
          <w:sz w:val="22"/>
          <w:szCs w:val="22"/>
        </w:rPr>
        <w:t>effectie</w:t>
      </w:r>
      <w:proofErr w:type="spellEnd"/>
      <w:r>
        <w:rPr>
          <w:sz w:val="22"/>
          <w:szCs w:val="22"/>
        </w:rPr>
        <w:t xml:space="preserve"> tewerk zal gesteld worden hoeft geen </w:t>
      </w:r>
      <w:proofErr w:type="spellStart"/>
      <w:r>
        <w:rPr>
          <w:sz w:val="22"/>
          <w:szCs w:val="22"/>
        </w:rPr>
        <w:t>Quality</w:t>
      </w:r>
      <w:proofErr w:type="spellEnd"/>
      <w:r>
        <w:rPr>
          <w:sz w:val="22"/>
          <w:szCs w:val="22"/>
        </w:rPr>
        <w:t xml:space="preserve"> Label te hebben, </w:t>
      </w:r>
      <w:proofErr w:type="spellStart"/>
      <w:r>
        <w:rPr>
          <w:sz w:val="22"/>
          <w:szCs w:val="22"/>
        </w:rPr>
        <w:t>it</w:t>
      </w:r>
      <w:proofErr w:type="spellEnd"/>
      <w:r>
        <w:rPr>
          <w:sz w:val="22"/>
          <w:szCs w:val="22"/>
        </w:rPr>
        <w:t xml:space="preserve"> is enkel een voorwaarde voor de indiener.</w:t>
      </w:r>
    </w:p>
    <w:p w14:paraId="7B397E40" w14:textId="115BB9B7" w:rsidR="00A9426B" w:rsidRDefault="00A9426B" w:rsidP="00A9426B">
      <w:pPr>
        <w:spacing w:line="276" w:lineRule="auto"/>
        <w:rPr>
          <w:sz w:val="22"/>
          <w:szCs w:val="22"/>
        </w:rPr>
      </w:pPr>
    </w:p>
    <w:p w14:paraId="06F063A5" w14:textId="5DAB78AD" w:rsidR="00A9426B" w:rsidRPr="00A9426B" w:rsidRDefault="00A9426B" w:rsidP="00A9426B">
      <w:pPr>
        <w:spacing w:line="276" w:lineRule="auto"/>
        <w:rPr>
          <w:sz w:val="22"/>
          <w:szCs w:val="22"/>
        </w:rPr>
      </w:pPr>
      <w:r>
        <w:rPr>
          <w:sz w:val="22"/>
          <w:szCs w:val="22"/>
        </w:rPr>
        <w:t>Voor de beoordeling van elke actie, bestaan aparte werkdocumenten. Als je die nog niet gevonden hebt, vraag dan zeker even hulp aan JINT.</w:t>
      </w:r>
    </w:p>
    <w:bookmarkEnd w:id="30"/>
    <w:p w14:paraId="0251E8B4" w14:textId="77777777" w:rsidR="00B807D1" w:rsidRPr="00FF7187" w:rsidRDefault="00B807D1" w:rsidP="00B807D1">
      <w:pPr>
        <w:pStyle w:val="Lijstalinea"/>
        <w:spacing w:line="276" w:lineRule="auto"/>
        <w:jc w:val="both"/>
        <w:rPr>
          <w:rFonts w:eastAsia="+mn-ea" w:cs="+mn-cs"/>
          <w:b/>
          <w:bCs/>
          <w:color w:val="000000"/>
          <w:kern w:val="24"/>
          <w:sz w:val="22"/>
          <w:szCs w:val="22"/>
          <w:u w:val="single"/>
          <w:lang w:eastAsia="nl-NL"/>
        </w:rPr>
      </w:pPr>
    </w:p>
    <w:p w14:paraId="61C13DA1" w14:textId="77777777" w:rsidR="00B807D1" w:rsidRPr="00CD2D08" w:rsidRDefault="00B807D1" w:rsidP="00B807D1">
      <w:pPr>
        <w:rPr>
          <w:rFonts w:eastAsia="+mn-ea" w:cs="+mn-cs"/>
          <w:b/>
          <w:bCs/>
          <w:color w:val="008CA7"/>
          <w:kern w:val="24"/>
          <w:sz w:val="22"/>
          <w:szCs w:val="22"/>
          <w:lang w:eastAsia="nl-NL"/>
        </w:rPr>
      </w:pPr>
    </w:p>
    <w:p w14:paraId="4D663516" w14:textId="77777777" w:rsidR="00B807D1" w:rsidRPr="00FF7187" w:rsidRDefault="00B807D1" w:rsidP="00B807D1">
      <w:pPr>
        <w:spacing w:line="276" w:lineRule="auto"/>
        <w:rPr>
          <w:rFonts w:cs="Arial"/>
          <w:b/>
          <w:smallCaps/>
          <w:sz w:val="22"/>
          <w:szCs w:val="22"/>
        </w:rPr>
      </w:pPr>
    </w:p>
    <w:p w14:paraId="650F6089" w14:textId="77777777" w:rsidR="00B807D1" w:rsidRPr="00FF7187" w:rsidRDefault="00B807D1" w:rsidP="00B807D1">
      <w:pPr>
        <w:pStyle w:val="Lijstalinea"/>
        <w:spacing w:line="276" w:lineRule="auto"/>
        <w:ind w:left="360"/>
        <w:rPr>
          <w:rFonts w:cs="Arial"/>
          <w:sz w:val="22"/>
          <w:szCs w:val="22"/>
        </w:rPr>
      </w:pPr>
    </w:p>
    <w:p w14:paraId="19F755EB" w14:textId="77777777" w:rsidR="00B807D1" w:rsidRPr="00FF7187" w:rsidRDefault="00B807D1" w:rsidP="00B807D1">
      <w:pPr>
        <w:spacing w:line="276" w:lineRule="auto"/>
        <w:ind w:left="709"/>
        <w:rPr>
          <w:rFonts w:cs="Arial"/>
          <w:smallCaps/>
          <w:sz w:val="22"/>
          <w:szCs w:val="22"/>
        </w:rPr>
      </w:pPr>
    </w:p>
    <w:p w14:paraId="25592038" w14:textId="77777777" w:rsidR="00B807D1" w:rsidRPr="00FF7187" w:rsidRDefault="00B807D1" w:rsidP="00B807D1">
      <w:pPr>
        <w:spacing w:line="276" w:lineRule="auto"/>
        <w:rPr>
          <w:sz w:val="22"/>
          <w:szCs w:val="22"/>
        </w:rPr>
      </w:pPr>
    </w:p>
    <w:p w14:paraId="5861C003" w14:textId="662E28D0" w:rsidR="00B807D1" w:rsidRPr="00FF7187" w:rsidRDefault="00B807D1" w:rsidP="00B807D1">
      <w:pPr>
        <w:spacing w:line="276" w:lineRule="auto"/>
        <w:rPr>
          <w:sz w:val="22"/>
          <w:szCs w:val="22"/>
        </w:rPr>
      </w:pPr>
    </w:p>
    <w:p w14:paraId="39102295" w14:textId="77777777" w:rsidR="00B807D1" w:rsidRDefault="00B807D1" w:rsidP="00B807D1">
      <w:pPr>
        <w:spacing w:line="276" w:lineRule="auto"/>
        <w:rPr>
          <w:sz w:val="22"/>
          <w:szCs w:val="22"/>
        </w:rPr>
      </w:pPr>
    </w:p>
    <w:p w14:paraId="3B0B92C2" w14:textId="77777777" w:rsidR="00B807D1" w:rsidRDefault="00B807D1" w:rsidP="00B807D1">
      <w:pPr>
        <w:spacing w:line="276" w:lineRule="auto"/>
        <w:rPr>
          <w:sz w:val="22"/>
          <w:szCs w:val="22"/>
        </w:rPr>
      </w:pPr>
    </w:p>
    <w:p w14:paraId="4609F425" w14:textId="77777777" w:rsidR="00B807D1" w:rsidRDefault="00B807D1" w:rsidP="00B807D1">
      <w:pPr>
        <w:spacing w:line="276" w:lineRule="auto"/>
        <w:rPr>
          <w:sz w:val="22"/>
          <w:szCs w:val="22"/>
        </w:rPr>
      </w:pPr>
    </w:p>
    <w:p w14:paraId="06E7F6DA" w14:textId="77777777" w:rsidR="00B807D1" w:rsidRDefault="00B807D1" w:rsidP="00B807D1">
      <w:pPr>
        <w:spacing w:line="276" w:lineRule="auto"/>
        <w:rPr>
          <w:sz w:val="22"/>
          <w:szCs w:val="22"/>
        </w:rPr>
      </w:pPr>
    </w:p>
    <w:p w14:paraId="0BF5C0A5" w14:textId="77777777" w:rsidR="00B807D1" w:rsidRDefault="00B807D1" w:rsidP="00B807D1">
      <w:pPr>
        <w:spacing w:line="276" w:lineRule="auto"/>
        <w:rPr>
          <w:sz w:val="22"/>
          <w:szCs w:val="22"/>
        </w:rPr>
      </w:pPr>
    </w:p>
    <w:p w14:paraId="6DEC3D4D" w14:textId="77777777" w:rsidR="00B807D1" w:rsidRDefault="00B807D1" w:rsidP="00B807D1">
      <w:pPr>
        <w:spacing w:line="276" w:lineRule="auto"/>
        <w:rPr>
          <w:sz w:val="22"/>
          <w:szCs w:val="22"/>
        </w:rPr>
      </w:pPr>
    </w:p>
    <w:p w14:paraId="1AF89821" w14:textId="77777777" w:rsidR="00B807D1" w:rsidRDefault="00B807D1" w:rsidP="00B807D1">
      <w:pPr>
        <w:spacing w:line="276" w:lineRule="auto"/>
        <w:rPr>
          <w:sz w:val="22"/>
          <w:szCs w:val="22"/>
        </w:rPr>
      </w:pPr>
    </w:p>
    <w:p w14:paraId="4DF0E5DB" w14:textId="77777777" w:rsidR="00B807D1" w:rsidRDefault="00B807D1" w:rsidP="00B807D1">
      <w:pPr>
        <w:spacing w:line="276" w:lineRule="auto"/>
        <w:rPr>
          <w:sz w:val="22"/>
          <w:szCs w:val="22"/>
        </w:rPr>
      </w:pPr>
    </w:p>
    <w:p w14:paraId="6E27CA09" w14:textId="77777777" w:rsidR="00B807D1" w:rsidRDefault="00B807D1" w:rsidP="00B807D1">
      <w:pPr>
        <w:spacing w:line="276" w:lineRule="auto"/>
        <w:rPr>
          <w:sz w:val="22"/>
          <w:szCs w:val="22"/>
        </w:rPr>
      </w:pPr>
    </w:p>
    <w:p w14:paraId="077EB4A8" w14:textId="77777777" w:rsidR="00B807D1" w:rsidRDefault="00B807D1" w:rsidP="00B807D1">
      <w:pPr>
        <w:spacing w:line="276" w:lineRule="auto"/>
        <w:rPr>
          <w:sz w:val="22"/>
          <w:szCs w:val="22"/>
        </w:rPr>
      </w:pPr>
    </w:p>
    <w:p w14:paraId="22E54E66" w14:textId="77777777" w:rsidR="00B807D1" w:rsidRDefault="00B807D1" w:rsidP="00B807D1">
      <w:pPr>
        <w:spacing w:line="276" w:lineRule="auto"/>
        <w:rPr>
          <w:sz w:val="22"/>
          <w:szCs w:val="22"/>
        </w:rPr>
      </w:pPr>
    </w:p>
    <w:p w14:paraId="51FD6FD4" w14:textId="77777777" w:rsidR="00B807D1" w:rsidRDefault="00B807D1" w:rsidP="00B807D1">
      <w:pPr>
        <w:spacing w:line="276" w:lineRule="auto"/>
        <w:rPr>
          <w:sz w:val="22"/>
          <w:szCs w:val="22"/>
        </w:rPr>
      </w:pPr>
    </w:p>
    <w:p w14:paraId="02B7EA84" w14:textId="77777777" w:rsidR="00B807D1" w:rsidRDefault="00B807D1" w:rsidP="00B807D1">
      <w:pPr>
        <w:spacing w:line="276" w:lineRule="auto"/>
        <w:rPr>
          <w:sz w:val="22"/>
          <w:szCs w:val="22"/>
        </w:rPr>
      </w:pPr>
    </w:p>
    <w:p w14:paraId="685F5643" w14:textId="77777777" w:rsidR="00B807D1" w:rsidRDefault="00B807D1" w:rsidP="00B807D1">
      <w:pPr>
        <w:autoSpaceDE w:val="0"/>
        <w:autoSpaceDN w:val="0"/>
        <w:adjustRightInd w:val="0"/>
        <w:spacing w:line="276" w:lineRule="auto"/>
        <w:rPr>
          <w:rFonts w:cs="Arial"/>
          <w:sz w:val="22"/>
          <w:szCs w:val="22"/>
        </w:rPr>
      </w:pPr>
    </w:p>
    <w:p w14:paraId="2C7D28D9" w14:textId="77777777" w:rsidR="00B807D1" w:rsidRPr="00C25D7B" w:rsidRDefault="00B807D1" w:rsidP="00B807D1">
      <w:pPr>
        <w:autoSpaceDE w:val="0"/>
        <w:autoSpaceDN w:val="0"/>
        <w:adjustRightInd w:val="0"/>
        <w:spacing w:line="276" w:lineRule="auto"/>
        <w:rPr>
          <w:rFonts w:cs="Arial"/>
          <w:sz w:val="22"/>
          <w:szCs w:val="22"/>
        </w:rPr>
      </w:pPr>
      <w:r>
        <w:rPr>
          <w:rFonts w:cs="Arial"/>
          <w:sz w:val="22"/>
          <w:szCs w:val="22"/>
        </w:rPr>
        <w:t xml:space="preserve">   </w:t>
      </w:r>
    </w:p>
    <w:p w14:paraId="1AEE809A" w14:textId="77777777" w:rsidR="00B807D1" w:rsidRDefault="00B807D1" w:rsidP="00B807D1">
      <w:pPr>
        <w:spacing w:line="276" w:lineRule="auto"/>
        <w:rPr>
          <w:sz w:val="22"/>
          <w:szCs w:val="22"/>
        </w:rPr>
      </w:pPr>
    </w:p>
    <w:p w14:paraId="4AC84120" w14:textId="77777777" w:rsidR="00B807D1" w:rsidRDefault="00B807D1" w:rsidP="00B807D1">
      <w:pPr>
        <w:spacing w:line="276" w:lineRule="auto"/>
        <w:rPr>
          <w:sz w:val="22"/>
          <w:szCs w:val="22"/>
        </w:rPr>
      </w:pPr>
    </w:p>
    <w:p w14:paraId="7F7756C4" w14:textId="77777777" w:rsidR="00B807D1" w:rsidRDefault="00B807D1" w:rsidP="00B807D1">
      <w:pPr>
        <w:spacing w:line="276" w:lineRule="auto"/>
        <w:rPr>
          <w:sz w:val="22"/>
          <w:szCs w:val="22"/>
        </w:rPr>
      </w:pPr>
    </w:p>
    <w:p w14:paraId="20489DDB" w14:textId="77777777" w:rsidR="00B807D1" w:rsidRDefault="00B807D1" w:rsidP="00B807D1">
      <w:pPr>
        <w:spacing w:line="276" w:lineRule="auto"/>
        <w:rPr>
          <w:sz w:val="22"/>
          <w:szCs w:val="22"/>
        </w:rPr>
      </w:pPr>
    </w:p>
    <w:p w14:paraId="1CDCAFC1" w14:textId="77777777" w:rsidR="00B807D1" w:rsidRDefault="00B807D1" w:rsidP="00B807D1">
      <w:pPr>
        <w:spacing w:line="276" w:lineRule="auto"/>
        <w:rPr>
          <w:sz w:val="22"/>
          <w:szCs w:val="22"/>
        </w:rPr>
      </w:pPr>
    </w:p>
    <w:p w14:paraId="594F46BE" w14:textId="77777777" w:rsidR="00B807D1" w:rsidRDefault="00B807D1" w:rsidP="00B807D1">
      <w:pPr>
        <w:spacing w:line="276" w:lineRule="auto"/>
        <w:rPr>
          <w:sz w:val="22"/>
          <w:szCs w:val="22"/>
        </w:rPr>
      </w:pPr>
    </w:p>
    <w:p w14:paraId="5159D9BD" w14:textId="77777777" w:rsidR="00B807D1" w:rsidRDefault="00B807D1" w:rsidP="00B807D1">
      <w:pPr>
        <w:spacing w:line="276" w:lineRule="auto"/>
        <w:rPr>
          <w:sz w:val="22"/>
          <w:szCs w:val="22"/>
        </w:rPr>
      </w:pPr>
    </w:p>
    <w:p w14:paraId="7F030504" w14:textId="77777777" w:rsidR="00B807D1" w:rsidRDefault="00B807D1" w:rsidP="00B807D1">
      <w:pPr>
        <w:spacing w:line="276" w:lineRule="auto"/>
        <w:rPr>
          <w:sz w:val="22"/>
          <w:szCs w:val="22"/>
        </w:rPr>
      </w:pPr>
    </w:p>
    <w:p w14:paraId="31E47718" w14:textId="77777777" w:rsidR="00B807D1" w:rsidRDefault="00B807D1" w:rsidP="00B807D1">
      <w:pPr>
        <w:spacing w:line="276" w:lineRule="auto"/>
        <w:rPr>
          <w:sz w:val="22"/>
          <w:szCs w:val="22"/>
        </w:rPr>
      </w:pPr>
    </w:p>
    <w:p w14:paraId="24B9AB50" w14:textId="77777777" w:rsidR="00B807D1" w:rsidRPr="00FF7187" w:rsidRDefault="00B807D1" w:rsidP="00B807D1">
      <w:pPr>
        <w:spacing w:line="276" w:lineRule="auto"/>
        <w:rPr>
          <w:sz w:val="22"/>
          <w:szCs w:val="22"/>
        </w:rPr>
      </w:pPr>
      <w:r w:rsidRPr="00FF7187">
        <w:rPr>
          <w:noProof/>
          <w:sz w:val="22"/>
          <w:szCs w:val="22"/>
          <w:lang w:val="nl-BE" w:eastAsia="nl-BE"/>
        </w:rPr>
        <w:drawing>
          <wp:anchor distT="0" distB="0" distL="114300" distR="114300" simplePos="0" relativeHeight="251662336" behindDoc="0" locked="1" layoutInCell="1" allowOverlap="1" wp14:anchorId="31DE096B" wp14:editId="2E1C0CBD">
            <wp:simplePos x="0" y="0"/>
            <wp:positionH relativeFrom="margin">
              <wp:align>center</wp:align>
            </wp:positionH>
            <wp:positionV relativeFrom="bottomMargin">
              <wp:posOffset>-612140</wp:posOffset>
            </wp:positionV>
            <wp:extent cx="7545600" cy="151560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A_achterbl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600" cy="1515600"/>
                    </a:xfrm>
                    <a:prstGeom prst="rect">
                      <a:avLst/>
                    </a:prstGeom>
                  </pic:spPr>
                </pic:pic>
              </a:graphicData>
            </a:graphic>
            <wp14:sizeRelH relativeFrom="page">
              <wp14:pctWidth>0</wp14:pctWidth>
            </wp14:sizeRelH>
            <wp14:sizeRelV relativeFrom="page">
              <wp14:pctHeight>0</wp14:pctHeight>
            </wp14:sizeRelV>
          </wp:anchor>
        </w:drawing>
      </w:r>
    </w:p>
    <w:p w14:paraId="01EDDC81" w14:textId="77777777" w:rsidR="00BA1DE9" w:rsidRPr="00B807D1" w:rsidRDefault="00BA1DE9" w:rsidP="002A2884"/>
    <w:p w14:paraId="1D30FC6F" w14:textId="77777777" w:rsidR="00BA1DE9" w:rsidRPr="00B807D1" w:rsidRDefault="00BA1DE9" w:rsidP="002A2884">
      <w:pPr>
        <w:rPr>
          <w:lang w:val="nl-BE"/>
        </w:rPr>
      </w:pPr>
    </w:p>
    <w:p w14:paraId="7B50F14F" w14:textId="77777777" w:rsidR="00BA1DE9" w:rsidRPr="00B807D1" w:rsidRDefault="00BA1DE9" w:rsidP="002A2884">
      <w:pPr>
        <w:rPr>
          <w:lang w:val="nl-BE"/>
        </w:rPr>
      </w:pPr>
    </w:p>
    <w:p w14:paraId="6B466360" w14:textId="77777777" w:rsidR="00BA1DE9" w:rsidRPr="00B807D1" w:rsidRDefault="00BA1DE9" w:rsidP="002A2884">
      <w:pPr>
        <w:rPr>
          <w:lang w:val="nl-BE"/>
        </w:rPr>
      </w:pPr>
    </w:p>
    <w:p w14:paraId="065F4780" w14:textId="77777777" w:rsidR="00BA1DE9" w:rsidRPr="00B807D1" w:rsidRDefault="001A48B0" w:rsidP="002A2884">
      <w:pPr>
        <w:rPr>
          <w:lang w:val="nl-BE"/>
        </w:rPr>
      </w:pPr>
      <w:r w:rsidRPr="001A48B0">
        <w:rPr>
          <w:noProof/>
          <w:lang w:val="nl-BE" w:eastAsia="nl-BE"/>
        </w:rPr>
        <mc:AlternateContent>
          <mc:Choice Requires="wps">
            <w:drawing>
              <wp:anchor distT="45720" distB="45720" distL="114300" distR="114300" simplePos="0" relativeHeight="251659264" behindDoc="0" locked="0" layoutInCell="1" allowOverlap="1" wp14:anchorId="130B7618" wp14:editId="39BE2134">
                <wp:simplePos x="0" y="0"/>
                <wp:positionH relativeFrom="page">
                  <wp:align>right</wp:align>
                </wp:positionH>
                <wp:positionV relativeFrom="paragraph">
                  <wp:posOffset>404495</wp:posOffset>
                </wp:positionV>
                <wp:extent cx="6527800" cy="1404620"/>
                <wp:effectExtent l="0" t="0" r="635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noFill/>
                          <a:miter lim="800000"/>
                          <a:headEnd/>
                          <a:tailEnd/>
                        </a:ln>
                      </wps:spPr>
                      <wps:txbx>
                        <w:txbxContent>
                          <w:p w14:paraId="0D8FEBED" w14:textId="77777777" w:rsidR="001A48B0" w:rsidRDefault="001A48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130B7618" id="_x0000_t202" coordsize="21600,21600" o:spt="202" path="m,l,21600r21600,l21600,xe">
                <v:stroke joinstyle="miter"/>
                <v:path gradientshapeok="t" o:connecttype="rect"/>
              </v:shapetype>
              <v:shape id="Tekstvak 2" o:spid="_x0000_s1026" type="#_x0000_t202" style="position:absolute;margin-left:462.8pt;margin-top:31.85pt;width:514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" stroked="f">
                <v:textbox style="mso-fit-shape-to-text:t">
                  <w:txbxContent>
                    <w:p w14:paraId="0D8FEBED" w14:textId="77777777" w:rsidR="001A48B0" w:rsidRDefault="001A48B0"/>
                  </w:txbxContent>
                </v:textbox>
                <w10:wrap type="square" anchorx="page"/>
              </v:shape>
            </w:pict>
          </mc:Fallback>
        </mc:AlternateContent>
      </w:r>
    </w:p>
    <w:p w14:paraId="1046A317" w14:textId="77777777" w:rsidR="001A48B0" w:rsidRPr="00B807D1" w:rsidRDefault="001A48B0" w:rsidP="002A2884">
      <w:pPr>
        <w:rPr>
          <w:lang w:val="nl-BE"/>
        </w:rPr>
      </w:pPr>
    </w:p>
    <w:p w14:paraId="00EB5591" w14:textId="77777777" w:rsidR="001A48B0" w:rsidRPr="00B807D1" w:rsidRDefault="001A48B0" w:rsidP="002A2884">
      <w:pPr>
        <w:rPr>
          <w:lang w:val="nl-BE"/>
        </w:rPr>
      </w:pPr>
    </w:p>
    <w:p w14:paraId="5F3E5598" w14:textId="77777777" w:rsidR="001A48B0" w:rsidRPr="00B807D1" w:rsidRDefault="001A48B0" w:rsidP="002A2884">
      <w:pPr>
        <w:rPr>
          <w:lang w:val="nl-BE"/>
        </w:rPr>
      </w:pPr>
    </w:p>
    <w:p w14:paraId="756691B7" w14:textId="77777777" w:rsidR="001A48B0" w:rsidRPr="00B807D1" w:rsidRDefault="001A48B0" w:rsidP="002A2884">
      <w:pPr>
        <w:rPr>
          <w:lang w:val="nl-BE"/>
        </w:rPr>
      </w:pPr>
    </w:p>
    <w:p w14:paraId="7AF11B8D" w14:textId="77777777" w:rsidR="001A48B0" w:rsidRPr="00B807D1" w:rsidRDefault="001A48B0" w:rsidP="002A2884">
      <w:pPr>
        <w:rPr>
          <w:lang w:val="nl-BE"/>
        </w:rPr>
      </w:pPr>
    </w:p>
    <w:p w14:paraId="0EBAFD04" w14:textId="77777777" w:rsidR="001A48B0" w:rsidRPr="00B807D1" w:rsidRDefault="001A48B0" w:rsidP="002A2884">
      <w:pPr>
        <w:rPr>
          <w:lang w:val="nl-BE"/>
        </w:rPr>
      </w:pPr>
    </w:p>
    <w:p w14:paraId="3689419E" w14:textId="77777777" w:rsidR="001A48B0" w:rsidRPr="00B807D1" w:rsidRDefault="001A48B0" w:rsidP="002A2884">
      <w:pPr>
        <w:rPr>
          <w:lang w:val="nl-BE"/>
        </w:rPr>
      </w:pPr>
    </w:p>
    <w:p w14:paraId="4AA728F5" w14:textId="77777777" w:rsidR="001A48B0" w:rsidRPr="00B807D1" w:rsidRDefault="001A48B0" w:rsidP="002A2884">
      <w:pPr>
        <w:rPr>
          <w:lang w:val="nl-BE"/>
        </w:rPr>
      </w:pPr>
    </w:p>
    <w:p w14:paraId="09DB21B0" w14:textId="77777777" w:rsidR="001A48B0" w:rsidRPr="00B807D1" w:rsidRDefault="001A48B0" w:rsidP="002A2884">
      <w:pPr>
        <w:rPr>
          <w:lang w:val="nl-BE"/>
        </w:rPr>
      </w:pPr>
    </w:p>
    <w:p w14:paraId="36A818E2" w14:textId="77777777" w:rsidR="001A48B0" w:rsidRPr="00B807D1" w:rsidRDefault="001A48B0" w:rsidP="002A2884">
      <w:pPr>
        <w:rPr>
          <w:lang w:val="nl-BE"/>
        </w:rPr>
      </w:pPr>
    </w:p>
    <w:p w14:paraId="69CF5590" w14:textId="77777777" w:rsidR="001A48B0" w:rsidRPr="00B807D1" w:rsidRDefault="001A48B0" w:rsidP="002A2884">
      <w:pPr>
        <w:rPr>
          <w:lang w:val="nl-BE"/>
        </w:rPr>
      </w:pPr>
    </w:p>
    <w:p w14:paraId="52126FBF" w14:textId="77777777" w:rsidR="001A48B0" w:rsidRPr="00B807D1" w:rsidRDefault="001A48B0" w:rsidP="002A2884">
      <w:pPr>
        <w:rPr>
          <w:lang w:val="nl-BE"/>
        </w:rPr>
      </w:pPr>
    </w:p>
    <w:p w14:paraId="2855C496" w14:textId="77777777" w:rsidR="001A48B0" w:rsidRPr="00B807D1" w:rsidRDefault="001A48B0" w:rsidP="002A2884">
      <w:pPr>
        <w:rPr>
          <w:lang w:val="nl-BE"/>
        </w:rPr>
      </w:pPr>
    </w:p>
    <w:p w14:paraId="7D636BEE" w14:textId="77777777" w:rsidR="001A48B0" w:rsidRPr="00B807D1" w:rsidRDefault="001A48B0" w:rsidP="002A2884">
      <w:pPr>
        <w:rPr>
          <w:lang w:val="nl-BE"/>
        </w:rPr>
      </w:pPr>
    </w:p>
    <w:p w14:paraId="6A308790" w14:textId="77777777" w:rsidR="001A48B0" w:rsidRPr="00B807D1" w:rsidRDefault="001A48B0" w:rsidP="002A2884">
      <w:pPr>
        <w:rPr>
          <w:lang w:val="nl-BE"/>
        </w:rPr>
      </w:pPr>
    </w:p>
    <w:p w14:paraId="62CD9420" w14:textId="77777777" w:rsidR="001A48B0" w:rsidRPr="00B807D1" w:rsidRDefault="001A48B0" w:rsidP="002A2884">
      <w:pPr>
        <w:rPr>
          <w:lang w:val="nl-BE"/>
        </w:rPr>
      </w:pPr>
    </w:p>
    <w:p w14:paraId="03B87049" w14:textId="77777777" w:rsidR="001A48B0" w:rsidRPr="00B807D1" w:rsidRDefault="001A48B0" w:rsidP="002A2884">
      <w:pPr>
        <w:rPr>
          <w:lang w:val="nl-BE"/>
        </w:rPr>
      </w:pPr>
    </w:p>
    <w:p w14:paraId="55B86022" w14:textId="77777777" w:rsidR="001A48B0" w:rsidRPr="00B807D1" w:rsidRDefault="001A48B0" w:rsidP="002A2884">
      <w:pPr>
        <w:rPr>
          <w:lang w:val="nl-BE"/>
        </w:rPr>
      </w:pPr>
    </w:p>
    <w:p w14:paraId="1D4CDA5C" w14:textId="77777777" w:rsidR="001A48B0" w:rsidRPr="00B807D1" w:rsidRDefault="001A48B0" w:rsidP="002A2884">
      <w:pPr>
        <w:rPr>
          <w:lang w:val="nl-BE"/>
        </w:rPr>
      </w:pPr>
    </w:p>
    <w:p w14:paraId="2861C561" w14:textId="77777777" w:rsidR="001A48B0" w:rsidRPr="00B807D1" w:rsidRDefault="001A48B0" w:rsidP="002A2884">
      <w:pPr>
        <w:rPr>
          <w:lang w:val="nl-BE"/>
        </w:rPr>
      </w:pPr>
    </w:p>
    <w:p w14:paraId="49DDD86E" w14:textId="77777777" w:rsidR="001A48B0" w:rsidRPr="00B807D1" w:rsidRDefault="001A48B0" w:rsidP="002A2884">
      <w:pPr>
        <w:rPr>
          <w:lang w:val="nl-BE"/>
        </w:rPr>
      </w:pPr>
    </w:p>
    <w:p w14:paraId="5EC4C4A8" w14:textId="77777777" w:rsidR="001A48B0" w:rsidRPr="00B807D1" w:rsidRDefault="001A48B0" w:rsidP="002A2884">
      <w:pPr>
        <w:rPr>
          <w:lang w:val="nl-BE"/>
        </w:rPr>
      </w:pPr>
    </w:p>
    <w:p w14:paraId="3DB952EC" w14:textId="77777777" w:rsidR="001A48B0" w:rsidRPr="00B807D1" w:rsidRDefault="001A48B0" w:rsidP="002A2884">
      <w:pPr>
        <w:rPr>
          <w:lang w:val="nl-BE"/>
        </w:rPr>
      </w:pPr>
    </w:p>
    <w:p w14:paraId="09AF052C" w14:textId="77777777" w:rsidR="001A48B0" w:rsidRPr="00B807D1" w:rsidRDefault="001A48B0" w:rsidP="002A2884">
      <w:pPr>
        <w:rPr>
          <w:lang w:val="nl-BE"/>
        </w:rPr>
      </w:pPr>
    </w:p>
    <w:p w14:paraId="1A662FDF" w14:textId="77777777" w:rsidR="001A48B0" w:rsidRPr="00B807D1" w:rsidRDefault="001A48B0" w:rsidP="002A2884">
      <w:pPr>
        <w:rPr>
          <w:lang w:val="nl-BE"/>
        </w:rPr>
      </w:pPr>
    </w:p>
    <w:p w14:paraId="5D472B0B" w14:textId="77777777" w:rsidR="001A48B0" w:rsidRPr="00B807D1" w:rsidRDefault="001A48B0" w:rsidP="002A2884">
      <w:pPr>
        <w:rPr>
          <w:lang w:val="nl-BE"/>
        </w:rPr>
      </w:pPr>
    </w:p>
    <w:p w14:paraId="0E4B2535" w14:textId="77777777" w:rsidR="001A48B0" w:rsidRPr="00B807D1" w:rsidRDefault="001A48B0" w:rsidP="002A2884">
      <w:pPr>
        <w:rPr>
          <w:lang w:val="nl-BE"/>
        </w:rPr>
      </w:pPr>
    </w:p>
    <w:p w14:paraId="73DF1E6B" w14:textId="77777777" w:rsidR="001A48B0" w:rsidRPr="00B807D1" w:rsidRDefault="001A48B0" w:rsidP="002A2884">
      <w:pPr>
        <w:rPr>
          <w:lang w:val="nl-BE"/>
        </w:rPr>
      </w:pPr>
    </w:p>
    <w:p w14:paraId="519EE99A" w14:textId="77777777" w:rsidR="001A48B0" w:rsidRPr="00B807D1" w:rsidRDefault="001A48B0" w:rsidP="002A2884">
      <w:pPr>
        <w:rPr>
          <w:lang w:val="nl-BE"/>
        </w:rPr>
      </w:pPr>
    </w:p>
    <w:p w14:paraId="5874A72A" w14:textId="77777777" w:rsidR="001A48B0" w:rsidRPr="00B807D1" w:rsidRDefault="001A48B0" w:rsidP="002A2884">
      <w:pPr>
        <w:rPr>
          <w:lang w:val="nl-BE"/>
        </w:rPr>
      </w:pPr>
    </w:p>
    <w:p w14:paraId="0E3DD785" w14:textId="77777777" w:rsidR="001A48B0" w:rsidRPr="00B807D1" w:rsidRDefault="001A48B0" w:rsidP="002A2884">
      <w:pPr>
        <w:rPr>
          <w:lang w:val="nl-BE"/>
        </w:rPr>
      </w:pPr>
    </w:p>
    <w:p w14:paraId="7581B3F3" w14:textId="77777777" w:rsidR="001A48B0" w:rsidRPr="00B807D1" w:rsidRDefault="001A48B0" w:rsidP="002A2884">
      <w:pPr>
        <w:rPr>
          <w:lang w:val="nl-BE"/>
        </w:rPr>
      </w:pPr>
    </w:p>
    <w:p w14:paraId="0BE158AF" w14:textId="77777777" w:rsidR="001A48B0" w:rsidRPr="00B807D1" w:rsidRDefault="001A48B0" w:rsidP="002A2884">
      <w:pPr>
        <w:rPr>
          <w:lang w:val="nl-BE"/>
        </w:rPr>
      </w:pPr>
    </w:p>
    <w:p w14:paraId="5F13D829" w14:textId="77777777" w:rsidR="001A48B0" w:rsidRPr="00B807D1" w:rsidRDefault="001A48B0" w:rsidP="002A2884">
      <w:pPr>
        <w:rPr>
          <w:lang w:val="nl-BE"/>
        </w:rPr>
      </w:pPr>
    </w:p>
    <w:p w14:paraId="17588BA4" w14:textId="77777777" w:rsidR="001A48B0" w:rsidRPr="00B807D1" w:rsidRDefault="001A48B0" w:rsidP="002A2884">
      <w:pPr>
        <w:rPr>
          <w:lang w:val="nl-BE"/>
        </w:rPr>
      </w:pPr>
    </w:p>
    <w:p w14:paraId="3AF1D7E3" w14:textId="77777777" w:rsidR="001A48B0" w:rsidRPr="00B807D1" w:rsidRDefault="001A48B0" w:rsidP="002A2884">
      <w:pPr>
        <w:rPr>
          <w:lang w:val="nl-BE"/>
        </w:rPr>
      </w:pPr>
    </w:p>
    <w:p w14:paraId="6AF3F9FA" w14:textId="77777777" w:rsidR="001A48B0" w:rsidRPr="00B807D1" w:rsidRDefault="001A48B0" w:rsidP="002A2884">
      <w:pPr>
        <w:rPr>
          <w:lang w:val="nl-BE"/>
        </w:rPr>
      </w:pPr>
    </w:p>
    <w:p w14:paraId="2CC9D5D8" w14:textId="77777777" w:rsidR="001A48B0" w:rsidRPr="00B807D1" w:rsidRDefault="001A48B0" w:rsidP="002A2884">
      <w:pPr>
        <w:rPr>
          <w:lang w:val="nl-BE"/>
        </w:rPr>
      </w:pPr>
    </w:p>
    <w:p w14:paraId="561D9A35" w14:textId="77777777" w:rsidR="001A48B0" w:rsidRPr="00B807D1" w:rsidRDefault="001A48B0" w:rsidP="002A2884">
      <w:pPr>
        <w:rPr>
          <w:lang w:val="nl-BE"/>
        </w:rPr>
      </w:pPr>
    </w:p>
    <w:p w14:paraId="48B1BBD2" w14:textId="77777777" w:rsidR="001A48B0" w:rsidRPr="00B807D1" w:rsidRDefault="001A48B0" w:rsidP="002A2884">
      <w:pPr>
        <w:rPr>
          <w:lang w:val="nl-BE"/>
        </w:rPr>
      </w:pPr>
    </w:p>
    <w:p w14:paraId="657F3596" w14:textId="77777777" w:rsidR="001A48B0" w:rsidRPr="00B807D1" w:rsidRDefault="001A48B0" w:rsidP="002A2884">
      <w:pPr>
        <w:rPr>
          <w:lang w:val="nl-BE"/>
        </w:rPr>
      </w:pPr>
    </w:p>
    <w:p w14:paraId="5C37B493" w14:textId="77777777" w:rsidR="001A48B0" w:rsidRPr="00B807D1" w:rsidRDefault="001A48B0" w:rsidP="002A2884">
      <w:pPr>
        <w:rPr>
          <w:lang w:val="nl-BE"/>
        </w:rPr>
      </w:pPr>
    </w:p>
    <w:p w14:paraId="6017599F" w14:textId="77777777" w:rsidR="001A48B0" w:rsidRPr="00B807D1" w:rsidRDefault="001A48B0" w:rsidP="002A2884">
      <w:pPr>
        <w:rPr>
          <w:lang w:val="nl-BE"/>
        </w:rPr>
      </w:pPr>
    </w:p>
    <w:p w14:paraId="7AD60A04" w14:textId="77777777" w:rsidR="001A48B0" w:rsidRPr="00B807D1" w:rsidRDefault="001A48B0" w:rsidP="002A2884">
      <w:pPr>
        <w:rPr>
          <w:lang w:val="nl-BE"/>
        </w:rPr>
      </w:pPr>
    </w:p>
    <w:p w14:paraId="004B32D1" w14:textId="77777777" w:rsidR="001A48B0" w:rsidRPr="00B807D1" w:rsidRDefault="001A48B0" w:rsidP="002A2884">
      <w:pPr>
        <w:rPr>
          <w:lang w:val="nl-BE"/>
        </w:rPr>
      </w:pPr>
    </w:p>
    <w:p w14:paraId="5FE93D09" w14:textId="77777777" w:rsidR="001A48B0" w:rsidRPr="00B807D1" w:rsidRDefault="001A48B0" w:rsidP="002A2884">
      <w:pPr>
        <w:rPr>
          <w:lang w:val="nl-BE"/>
        </w:rPr>
      </w:pPr>
    </w:p>
    <w:p w14:paraId="11D77C8F" w14:textId="77777777" w:rsidR="001A48B0" w:rsidRPr="00B807D1" w:rsidRDefault="001A48B0" w:rsidP="002A2884">
      <w:pPr>
        <w:rPr>
          <w:lang w:val="nl-BE"/>
        </w:rPr>
      </w:pPr>
    </w:p>
    <w:p w14:paraId="12D2263C" w14:textId="77777777" w:rsidR="001A48B0" w:rsidRPr="00B807D1" w:rsidRDefault="001A48B0" w:rsidP="002A2884">
      <w:pPr>
        <w:rPr>
          <w:lang w:val="nl-BE"/>
        </w:rPr>
      </w:pPr>
    </w:p>
    <w:p w14:paraId="23118CB0" w14:textId="77777777" w:rsidR="001A48B0" w:rsidRPr="00B807D1" w:rsidRDefault="001A48B0" w:rsidP="002A2884">
      <w:pPr>
        <w:rPr>
          <w:lang w:val="nl-BE"/>
        </w:rPr>
      </w:pPr>
    </w:p>
    <w:p w14:paraId="734EFAF3" w14:textId="77777777" w:rsidR="001A48B0" w:rsidRPr="00B807D1" w:rsidRDefault="001A48B0" w:rsidP="002A2884">
      <w:pPr>
        <w:rPr>
          <w:lang w:val="nl-BE"/>
        </w:rPr>
      </w:pPr>
    </w:p>
    <w:p w14:paraId="37FE3344" w14:textId="77777777" w:rsidR="001A48B0" w:rsidRPr="00B807D1" w:rsidRDefault="001A48B0" w:rsidP="002A2884">
      <w:pPr>
        <w:rPr>
          <w:lang w:val="nl-BE"/>
        </w:rPr>
      </w:pPr>
    </w:p>
    <w:p w14:paraId="2E017C44" w14:textId="77777777" w:rsidR="001A48B0" w:rsidRPr="00B807D1" w:rsidRDefault="001A48B0" w:rsidP="002A2884">
      <w:pPr>
        <w:rPr>
          <w:lang w:val="nl-BE"/>
        </w:rPr>
      </w:pPr>
    </w:p>
    <w:p w14:paraId="0A08F7E6" w14:textId="77777777" w:rsidR="001A48B0" w:rsidRPr="00B807D1" w:rsidRDefault="001A48B0" w:rsidP="002A2884">
      <w:pPr>
        <w:rPr>
          <w:lang w:val="nl-BE"/>
        </w:rPr>
      </w:pPr>
    </w:p>
    <w:p w14:paraId="151AF911" w14:textId="77777777" w:rsidR="001A48B0" w:rsidRPr="00B807D1" w:rsidRDefault="001A48B0" w:rsidP="002A2884">
      <w:pPr>
        <w:rPr>
          <w:lang w:val="nl-BE"/>
        </w:rPr>
      </w:pPr>
    </w:p>
    <w:p w14:paraId="46D1B1BB" w14:textId="77777777" w:rsidR="001A48B0" w:rsidRPr="00B807D1" w:rsidRDefault="001A48B0" w:rsidP="002A2884">
      <w:pPr>
        <w:rPr>
          <w:lang w:val="nl-BE"/>
        </w:rPr>
      </w:pPr>
    </w:p>
    <w:p w14:paraId="759C2161" w14:textId="77777777" w:rsidR="001A48B0" w:rsidRPr="00B807D1" w:rsidRDefault="001A48B0" w:rsidP="002A2884">
      <w:pPr>
        <w:rPr>
          <w:lang w:val="nl-BE"/>
        </w:rPr>
      </w:pPr>
    </w:p>
    <w:p w14:paraId="01B98D43" w14:textId="77777777" w:rsidR="001A48B0" w:rsidRPr="00B807D1" w:rsidRDefault="001A48B0" w:rsidP="002A2884">
      <w:pPr>
        <w:rPr>
          <w:lang w:val="nl-BE"/>
        </w:rPr>
      </w:pPr>
    </w:p>
    <w:p w14:paraId="466D031B" w14:textId="77777777" w:rsidR="001A48B0" w:rsidRPr="00B807D1" w:rsidRDefault="001A48B0" w:rsidP="002A2884">
      <w:pPr>
        <w:rPr>
          <w:lang w:val="nl-BE"/>
        </w:rPr>
      </w:pPr>
    </w:p>
    <w:p w14:paraId="5F1CEC64" w14:textId="77777777" w:rsidR="001A48B0" w:rsidRPr="00B807D1" w:rsidRDefault="001A48B0" w:rsidP="002A2884">
      <w:pPr>
        <w:rPr>
          <w:lang w:val="nl-BE"/>
        </w:rPr>
      </w:pPr>
    </w:p>
    <w:p w14:paraId="73A5910A" w14:textId="77777777" w:rsidR="001A48B0" w:rsidRPr="00B807D1" w:rsidRDefault="001A48B0" w:rsidP="002A2884">
      <w:pPr>
        <w:rPr>
          <w:lang w:val="nl-BE"/>
        </w:rPr>
      </w:pPr>
    </w:p>
    <w:p w14:paraId="31BA2F3C" w14:textId="77777777" w:rsidR="001A48B0" w:rsidRPr="00B807D1" w:rsidRDefault="001A48B0" w:rsidP="002A2884">
      <w:pPr>
        <w:rPr>
          <w:lang w:val="nl-BE"/>
        </w:rPr>
      </w:pPr>
    </w:p>
    <w:p w14:paraId="4EB2DB5A" w14:textId="77777777" w:rsidR="001A48B0" w:rsidRPr="00B807D1" w:rsidRDefault="001A48B0" w:rsidP="002A2884">
      <w:pPr>
        <w:rPr>
          <w:lang w:val="nl-BE"/>
        </w:rPr>
      </w:pPr>
    </w:p>
    <w:p w14:paraId="3E95DB45" w14:textId="77777777" w:rsidR="001A48B0" w:rsidRPr="00B807D1" w:rsidRDefault="001A48B0" w:rsidP="002A2884">
      <w:pPr>
        <w:rPr>
          <w:lang w:val="nl-BE"/>
        </w:rPr>
      </w:pPr>
    </w:p>
    <w:p w14:paraId="1609BC29" w14:textId="77777777" w:rsidR="007B73F5" w:rsidRPr="00B807D1" w:rsidRDefault="007B73F5" w:rsidP="002A2884">
      <w:pPr>
        <w:rPr>
          <w:lang w:val="nl-BE"/>
        </w:rPr>
      </w:pPr>
    </w:p>
    <w:p w14:paraId="0E843F6C" w14:textId="77777777" w:rsidR="007B73F5" w:rsidRPr="00B807D1" w:rsidRDefault="007B73F5" w:rsidP="002A2884">
      <w:pPr>
        <w:rPr>
          <w:lang w:val="nl-BE"/>
        </w:rPr>
      </w:pPr>
    </w:p>
    <w:p w14:paraId="0281D380" w14:textId="77777777" w:rsidR="007B73F5" w:rsidRPr="00B807D1" w:rsidRDefault="007B73F5" w:rsidP="002A2884">
      <w:pPr>
        <w:rPr>
          <w:lang w:val="nl-BE"/>
        </w:rPr>
      </w:pPr>
    </w:p>
    <w:p w14:paraId="499B90FE" w14:textId="77777777" w:rsidR="007B73F5" w:rsidRPr="00B807D1" w:rsidRDefault="007B73F5" w:rsidP="002A2884">
      <w:pPr>
        <w:rPr>
          <w:lang w:val="nl-BE"/>
        </w:rPr>
      </w:pPr>
    </w:p>
    <w:p w14:paraId="701642A7" w14:textId="77777777" w:rsidR="007B73F5" w:rsidRPr="00B807D1" w:rsidRDefault="007B73F5" w:rsidP="002A2884">
      <w:pPr>
        <w:rPr>
          <w:lang w:val="nl-BE"/>
        </w:rPr>
      </w:pPr>
    </w:p>
    <w:p w14:paraId="21080478" w14:textId="77777777" w:rsidR="007B73F5" w:rsidRPr="00B807D1" w:rsidRDefault="007B73F5" w:rsidP="002A2884">
      <w:pPr>
        <w:rPr>
          <w:lang w:val="nl-BE"/>
        </w:rPr>
      </w:pPr>
    </w:p>
    <w:p w14:paraId="4BA0368D" w14:textId="77777777" w:rsidR="007B73F5" w:rsidRPr="00B807D1" w:rsidRDefault="007B73F5" w:rsidP="002A2884">
      <w:pPr>
        <w:rPr>
          <w:lang w:val="nl-BE"/>
        </w:rPr>
      </w:pPr>
    </w:p>
    <w:p w14:paraId="5C599996" w14:textId="77777777" w:rsidR="007B73F5" w:rsidRPr="00B807D1" w:rsidRDefault="007B73F5" w:rsidP="002A2884">
      <w:pPr>
        <w:rPr>
          <w:lang w:val="nl-BE"/>
        </w:rPr>
      </w:pPr>
    </w:p>
    <w:p w14:paraId="7465EB94" w14:textId="77777777" w:rsidR="007B73F5" w:rsidRPr="00B807D1" w:rsidRDefault="007B73F5" w:rsidP="002A2884">
      <w:pPr>
        <w:rPr>
          <w:lang w:val="nl-BE"/>
        </w:rPr>
      </w:pPr>
    </w:p>
    <w:p w14:paraId="050B6FAD" w14:textId="77777777" w:rsidR="007B73F5" w:rsidRPr="00B807D1" w:rsidRDefault="007B73F5" w:rsidP="002A2884">
      <w:pPr>
        <w:rPr>
          <w:lang w:val="nl-BE"/>
        </w:rPr>
      </w:pPr>
    </w:p>
    <w:p w14:paraId="22C7EA56" w14:textId="77777777" w:rsidR="007B73F5" w:rsidRPr="00B807D1" w:rsidRDefault="007B73F5" w:rsidP="002A2884">
      <w:pPr>
        <w:rPr>
          <w:lang w:val="nl-BE"/>
        </w:rPr>
      </w:pPr>
    </w:p>
    <w:p w14:paraId="6A759857" w14:textId="77777777" w:rsidR="007B73F5" w:rsidRPr="00B807D1" w:rsidRDefault="007B73F5" w:rsidP="002A2884">
      <w:pPr>
        <w:rPr>
          <w:lang w:val="nl-BE"/>
        </w:rPr>
      </w:pPr>
    </w:p>
    <w:p w14:paraId="3C623D2A" w14:textId="77777777" w:rsidR="007B73F5" w:rsidRPr="00B807D1" w:rsidRDefault="007B73F5" w:rsidP="002A2884">
      <w:pPr>
        <w:rPr>
          <w:lang w:val="nl-BE"/>
        </w:rPr>
      </w:pPr>
    </w:p>
    <w:p w14:paraId="1FD13BE4" w14:textId="77777777" w:rsidR="007B73F5" w:rsidRPr="00B807D1" w:rsidRDefault="007B73F5" w:rsidP="002A2884">
      <w:pPr>
        <w:rPr>
          <w:lang w:val="nl-BE"/>
        </w:rPr>
      </w:pPr>
    </w:p>
    <w:p w14:paraId="38F3662E" w14:textId="77777777" w:rsidR="007B73F5" w:rsidRPr="00B807D1" w:rsidRDefault="007B73F5" w:rsidP="002A2884">
      <w:pPr>
        <w:rPr>
          <w:lang w:val="nl-BE"/>
        </w:rPr>
      </w:pPr>
    </w:p>
    <w:p w14:paraId="6CA3D012" w14:textId="77777777" w:rsidR="007B73F5" w:rsidRPr="00B807D1" w:rsidRDefault="007B73F5" w:rsidP="002A2884">
      <w:pPr>
        <w:rPr>
          <w:lang w:val="nl-BE"/>
        </w:rPr>
      </w:pPr>
    </w:p>
    <w:p w14:paraId="637228D0" w14:textId="77777777" w:rsidR="007B73F5" w:rsidRPr="00B807D1" w:rsidRDefault="007B73F5" w:rsidP="002A2884">
      <w:pPr>
        <w:rPr>
          <w:lang w:val="nl-BE"/>
        </w:rPr>
      </w:pPr>
    </w:p>
    <w:p w14:paraId="2D94B185" w14:textId="77777777" w:rsidR="007B73F5" w:rsidRPr="00B807D1" w:rsidRDefault="007B73F5" w:rsidP="002A2884">
      <w:pPr>
        <w:rPr>
          <w:lang w:val="nl-BE"/>
        </w:rPr>
      </w:pPr>
    </w:p>
    <w:p w14:paraId="3C6AFBC1" w14:textId="77777777" w:rsidR="007B73F5" w:rsidRPr="00B807D1" w:rsidRDefault="007B73F5" w:rsidP="002A2884">
      <w:pPr>
        <w:rPr>
          <w:lang w:val="nl-BE"/>
        </w:rPr>
      </w:pPr>
    </w:p>
    <w:p w14:paraId="6F48FD0B" w14:textId="77777777" w:rsidR="007B73F5" w:rsidRPr="00B807D1" w:rsidRDefault="007B73F5" w:rsidP="002A2884">
      <w:pPr>
        <w:rPr>
          <w:lang w:val="nl-BE"/>
        </w:rPr>
      </w:pPr>
    </w:p>
    <w:p w14:paraId="5E207858" w14:textId="77777777" w:rsidR="007B73F5" w:rsidRPr="00B807D1" w:rsidRDefault="007B73F5" w:rsidP="002A2884">
      <w:pPr>
        <w:rPr>
          <w:lang w:val="nl-BE"/>
        </w:rPr>
      </w:pPr>
    </w:p>
    <w:p w14:paraId="1EB5B0CC" w14:textId="77777777" w:rsidR="007B73F5" w:rsidRPr="00B807D1" w:rsidRDefault="007B73F5" w:rsidP="002A2884">
      <w:pPr>
        <w:rPr>
          <w:lang w:val="nl-BE"/>
        </w:rPr>
      </w:pPr>
    </w:p>
    <w:p w14:paraId="3B4C3A02" w14:textId="77777777" w:rsidR="007B73F5" w:rsidRPr="00B807D1" w:rsidRDefault="007B73F5" w:rsidP="002A2884">
      <w:pPr>
        <w:rPr>
          <w:lang w:val="nl-BE"/>
        </w:rPr>
      </w:pPr>
    </w:p>
    <w:p w14:paraId="765A2588" w14:textId="77777777" w:rsidR="007B73F5" w:rsidRPr="00B807D1" w:rsidRDefault="007B73F5" w:rsidP="002A2884">
      <w:pPr>
        <w:rPr>
          <w:lang w:val="nl-BE"/>
        </w:rPr>
      </w:pPr>
    </w:p>
    <w:p w14:paraId="7B5EC531" w14:textId="77777777" w:rsidR="007B73F5" w:rsidRPr="00B807D1" w:rsidRDefault="007B73F5" w:rsidP="002A2884">
      <w:pPr>
        <w:rPr>
          <w:lang w:val="nl-BE"/>
        </w:rPr>
      </w:pPr>
    </w:p>
    <w:p w14:paraId="7DBFF37D" w14:textId="77777777" w:rsidR="007B73F5" w:rsidRPr="00B807D1" w:rsidRDefault="007B73F5" w:rsidP="002A2884">
      <w:pPr>
        <w:rPr>
          <w:lang w:val="nl-BE"/>
        </w:rPr>
      </w:pPr>
    </w:p>
    <w:p w14:paraId="47ED0B01" w14:textId="77777777" w:rsidR="007B73F5" w:rsidRPr="00B807D1" w:rsidRDefault="007B73F5" w:rsidP="002A2884">
      <w:pPr>
        <w:rPr>
          <w:lang w:val="nl-BE"/>
        </w:rPr>
      </w:pPr>
    </w:p>
    <w:p w14:paraId="6BCC044C" w14:textId="77777777" w:rsidR="007B73F5" w:rsidRPr="00B807D1" w:rsidRDefault="007B73F5" w:rsidP="002A2884">
      <w:pPr>
        <w:rPr>
          <w:lang w:val="nl-BE"/>
        </w:rPr>
      </w:pPr>
    </w:p>
    <w:p w14:paraId="0CCDB6C6" w14:textId="77777777" w:rsidR="007B73F5" w:rsidRPr="00B807D1" w:rsidRDefault="007B73F5" w:rsidP="002A2884">
      <w:pPr>
        <w:rPr>
          <w:lang w:val="nl-BE"/>
        </w:rPr>
      </w:pPr>
    </w:p>
    <w:p w14:paraId="63BBCE43" w14:textId="2D81648A" w:rsidR="007B73F5" w:rsidRPr="00B807D1" w:rsidRDefault="007B73F5" w:rsidP="002A2884">
      <w:pPr>
        <w:rPr>
          <w:lang w:val="nl-BE"/>
        </w:rPr>
        <w:sectPr w:rsidR="007B73F5" w:rsidRPr="00B807D1" w:rsidSect="00B4309E">
          <w:footerReference w:type="default" r:id="rId12"/>
          <w:pgSz w:w="11906" w:h="16838"/>
          <w:pgMar w:top="2410" w:right="1417" w:bottom="2127" w:left="1417" w:header="708" w:footer="1011" w:gutter="0"/>
          <w:cols w:space="708"/>
          <w:docGrid w:linePitch="360"/>
        </w:sectPr>
      </w:pPr>
    </w:p>
    <w:p w14:paraId="1BBA463D" w14:textId="1AE21C8B" w:rsidR="00BA1DE9" w:rsidRPr="00B807D1" w:rsidRDefault="001A48B0" w:rsidP="00A9426B">
      <w:pPr>
        <w:rPr>
          <w:lang w:val="nl-BE"/>
        </w:rPr>
      </w:pPr>
      <w:r w:rsidRPr="001A48B0">
        <w:rPr>
          <w:noProof/>
          <w:lang w:val="nl-BE" w:eastAsia="nl-BE"/>
        </w:rPr>
        <w:lastRenderedPageBreak/>
        <w:drawing>
          <wp:anchor distT="0" distB="0" distL="114300" distR="114300" simplePos="0" relativeHeight="251660288" behindDoc="1" locked="0" layoutInCell="1" allowOverlap="1" wp14:anchorId="4E0CA15B" wp14:editId="5596F540">
            <wp:simplePos x="0" y="0"/>
            <wp:positionH relativeFrom="margin">
              <wp:posOffset>109220</wp:posOffset>
            </wp:positionH>
            <wp:positionV relativeFrom="paragraph">
              <wp:posOffset>7771130</wp:posOffset>
            </wp:positionV>
            <wp:extent cx="5695950" cy="5905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5950" cy="590550"/>
                    </a:xfrm>
                    <a:prstGeom prst="rect">
                      <a:avLst/>
                    </a:prstGeom>
                    <a:noFill/>
                    <a:ln>
                      <a:noFill/>
                    </a:ln>
                  </pic:spPr>
                </pic:pic>
              </a:graphicData>
            </a:graphic>
          </wp:anchor>
        </w:drawing>
      </w:r>
    </w:p>
    <w:sectPr w:rsidR="00BA1DE9" w:rsidRPr="00B807D1" w:rsidSect="00B4309E">
      <w:footerReference w:type="default" r:id="rId14"/>
      <w:pgSz w:w="11906" w:h="16838"/>
      <w:pgMar w:top="2410" w:right="1417" w:bottom="2127" w:left="1417"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5884" w14:textId="77777777" w:rsidR="006F21A1" w:rsidRDefault="006F21A1" w:rsidP="00B4309E">
      <w:pPr>
        <w:spacing w:line="240" w:lineRule="auto"/>
      </w:pPr>
      <w:r>
        <w:separator/>
      </w:r>
    </w:p>
  </w:endnote>
  <w:endnote w:type="continuationSeparator" w:id="0">
    <w:p w14:paraId="7E5ED364" w14:textId="77777777"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D0CE" w14:textId="77777777" w:rsidR="00543A9A" w:rsidRDefault="001A48B0" w:rsidP="00543A9A">
    <w:pPr>
      <w:rPr>
        <w:lang w:val="en-US"/>
      </w:rPr>
    </w:pPr>
    <w:r w:rsidRPr="001A48B0">
      <w:rPr>
        <w:noProof/>
        <w:lang w:val="nl-BE" w:eastAsia="nl-BE"/>
      </w:rPr>
      <mc:AlternateContent>
        <mc:Choice Requires="wps">
          <w:drawing>
            <wp:anchor distT="45720" distB="45720" distL="114300" distR="114300" simplePos="0" relativeHeight="251673600" behindDoc="0" locked="0" layoutInCell="1" allowOverlap="1" wp14:anchorId="6623E9C3" wp14:editId="0ACBD37B">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14:paraId="62A35DA0" w14:textId="77777777"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623E9C3" id="_x0000_t202" coordsize="21600,21600" o:spt="202" path="m,l,21600r21600,l21600,xe">
              <v:stroke joinstyle="miter"/>
              <v:path gradientshapeok="t" o:connecttype="rect"/>
            </v:shapetype>
            <v:shape id="_x0000_s1027"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14:paraId="62A35DA0" w14:textId="77777777" w:rsidR="001A48B0" w:rsidRDefault="001A48B0"/>
                </w:txbxContent>
              </v:textbox>
              <w10:wrap anchorx="margin"/>
            </v:shape>
          </w:pict>
        </mc:Fallback>
      </mc:AlternateContent>
    </w:r>
    <w:r>
      <w:rPr>
        <w:noProof/>
        <w:lang w:val="nl-BE" w:eastAsia="nl-BE"/>
      </w:rPr>
      <w:drawing>
        <wp:anchor distT="0" distB="0" distL="114300" distR="114300" simplePos="0" relativeHeight="251675648" behindDoc="0" locked="0" layoutInCell="1" allowOverlap="1" wp14:anchorId="487CCFE7" wp14:editId="7740AFED">
          <wp:simplePos x="0" y="0"/>
          <wp:positionH relativeFrom="column">
            <wp:posOffset>3157855</wp:posOffset>
          </wp:positionH>
          <wp:positionV relativeFrom="paragraph">
            <wp:posOffset>5715</wp:posOffset>
          </wp:positionV>
          <wp:extent cx="886460" cy="429260"/>
          <wp:effectExtent l="0" t="0" r="8890" b="889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74624" behindDoc="1" locked="0" layoutInCell="1" allowOverlap="1" wp14:anchorId="07A9FD3B" wp14:editId="1F6463BA">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val="nl-BE" w:eastAsia="nl-BE"/>
      </w:rPr>
      <w:drawing>
        <wp:anchor distT="0" distB="0" distL="114300" distR="114300" simplePos="0" relativeHeight="251665408" behindDoc="1" locked="0" layoutInCell="1" allowOverlap="1" wp14:anchorId="69529F40" wp14:editId="21B43B6F">
          <wp:simplePos x="0" y="0"/>
          <wp:positionH relativeFrom="margin">
            <wp:align>right</wp:align>
          </wp:positionH>
          <wp:positionV relativeFrom="paragraph">
            <wp:posOffset>205105</wp:posOffset>
          </wp:positionV>
          <wp:extent cx="5676900" cy="114300"/>
          <wp:effectExtent l="0" t="0" r="0" b="0"/>
          <wp:wrapNone/>
          <wp:docPr id="33"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14:paraId="3D544D19" w14:textId="77777777" w:rsidR="00543A9A" w:rsidRDefault="00543A9A" w:rsidP="00543A9A">
    <w:pPr>
      <w:rPr>
        <w:lang w:val="en-US"/>
      </w:rPr>
    </w:pPr>
  </w:p>
  <w:p w14:paraId="661E7EE3" w14:textId="77777777" w:rsidR="00543A9A" w:rsidRDefault="00543A9A" w:rsidP="00543A9A">
    <w:pPr>
      <w:rPr>
        <w:lang w:val="en-US"/>
      </w:rPr>
    </w:pPr>
  </w:p>
  <w:p w14:paraId="3AF6BD41" w14:textId="77777777" w:rsidR="00543A9A" w:rsidRPr="002A2884" w:rsidRDefault="00543A9A" w:rsidP="00543A9A">
    <w:pPr>
      <w:rPr>
        <w:lang w:val="en-US"/>
      </w:rPr>
    </w:pPr>
  </w:p>
  <w:p w14:paraId="26C74AF2" w14:textId="77777777" w:rsidR="00B4309E" w:rsidRDefault="00B4309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9B4A6" w14:textId="77777777" w:rsidR="007B73F5" w:rsidRDefault="007B73F5" w:rsidP="00543A9A">
    <w:pPr>
      <w:rPr>
        <w:lang w:val="en-US"/>
      </w:rPr>
    </w:pPr>
    <w:r w:rsidRPr="001A48B0">
      <w:rPr>
        <w:noProof/>
        <w:lang w:val="nl-BE" w:eastAsia="nl-BE"/>
      </w:rPr>
      <mc:AlternateContent>
        <mc:Choice Requires="wps">
          <w:drawing>
            <wp:anchor distT="45720" distB="45720" distL="114300" distR="114300" simplePos="0" relativeHeight="251678720" behindDoc="0" locked="0" layoutInCell="1" allowOverlap="1" wp14:anchorId="1A58DB5B" wp14:editId="5DE3F737">
              <wp:simplePos x="0" y="0"/>
              <wp:positionH relativeFrom="margin">
                <wp:posOffset>3126105</wp:posOffset>
              </wp:positionH>
              <wp:positionV relativeFrom="paragraph">
                <wp:posOffset>-57785</wp:posOffset>
              </wp:positionV>
              <wp:extent cx="965200" cy="552450"/>
              <wp:effectExtent l="0" t="0" r="6350" b="0"/>
              <wp:wrapNone/>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14:paraId="64E1E713" w14:textId="77777777" w:rsidR="007B73F5" w:rsidRDefault="007B7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A58DB5B" id="_x0000_t202" coordsize="21600,21600" o:spt="202" path="m,l,21600r21600,l21600,xe">
              <v:stroke joinstyle="miter"/>
              <v:path gradientshapeok="t" o:connecttype="rect"/>
            </v:shapetype>
            <v:shape id="_x0000_s1028" type="#_x0000_t202" style="position:absolute;margin-left:246.15pt;margin-top:-4.55pt;width:76pt;height:4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" fillcolor="white [3212]" stroked="f">
              <v:textbox>
                <w:txbxContent>
                  <w:p w14:paraId="64E1E713" w14:textId="77777777" w:rsidR="007B73F5" w:rsidRDefault="007B73F5"/>
                </w:txbxContent>
              </v:textbox>
              <w10:wrap anchorx="margin"/>
            </v:shape>
          </w:pict>
        </mc:Fallback>
      </mc:AlternateContent>
    </w:r>
  </w:p>
  <w:p w14:paraId="1FC3FA41" w14:textId="77777777" w:rsidR="007B73F5" w:rsidRDefault="007B73F5" w:rsidP="00543A9A">
    <w:pPr>
      <w:rPr>
        <w:lang w:val="en-US"/>
      </w:rPr>
    </w:pPr>
  </w:p>
  <w:p w14:paraId="3C646110" w14:textId="77777777" w:rsidR="007B73F5" w:rsidRDefault="007B73F5" w:rsidP="00543A9A">
    <w:pPr>
      <w:rPr>
        <w:lang w:val="en-US"/>
      </w:rPr>
    </w:pPr>
  </w:p>
  <w:p w14:paraId="71EC674B" w14:textId="77777777" w:rsidR="007B73F5" w:rsidRPr="002A2884" w:rsidRDefault="007B73F5" w:rsidP="00543A9A">
    <w:pPr>
      <w:rPr>
        <w:lang w:val="en-US"/>
      </w:rPr>
    </w:pPr>
  </w:p>
  <w:p w14:paraId="1543A933" w14:textId="77777777" w:rsidR="007B73F5" w:rsidRDefault="007B73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56D05" w14:textId="77777777" w:rsidR="006F21A1" w:rsidRDefault="006F21A1" w:rsidP="00B4309E">
      <w:pPr>
        <w:spacing w:line="240" w:lineRule="auto"/>
      </w:pPr>
      <w:r>
        <w:separator/>
      </w:r>
    </w:p>
  </w:footnote>
  <w:footnote w:type="continuationSeparator" w:id="0">
    <w:p w14:paraId="7FAC3D64" w14:textId="77777777"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519C"/>
    <w:multiLevelType w:val="hybridMultilevel"/>
    <w:tmpl w:val="1BD8A69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B348E5"/>
    <w:multiLevelType w:val="hybridMultilevel"/>
    <w:tmpl w:val="805CE5E4"/>
    <w:lvl w:ilvl="0" w:tplc="641CED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2240"/>
    <w:multiLevelType w:val="hybridMultilevel"/>
    <w:tmpl w:val="6B5AC6A0"/>
    <w:lvl w:ilvl="0" w:tplc="AD181DB2">
      <w:start w:val="2016"/>
      <w:numFmt w:val="bullet"/>
      <w:lvlText w:val=""/>
      <w:lvlJc w:val="left"/>
      <w:pPr>
        <w:ind w:left="1080" w:hanging="360"/>
      </w:pPr>
      <w:rPr>
        <w:rFonts w:ascii="Symbol" w:eastAsia="Times New Roman"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F357A65"/>
    <w:multiLevelType w:val="hybridMultilevel"/>
    <w:tmpl w:val="77CEA03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4D1FC6"/>
    <w:multiLevelType w:val="hybridMultilevel"/>
    <w:tmpl w:val="2A824984"/>
    <w:lvl w:ilvl="0" w:tplc="DD2A1ADC">
      <w:start w:val="1"/>
      <w:numFmt w:val="bullet"/>
      <w:lvlText w:val="-"/>
      <w:lvlJc w:val="left"/>
      <w:pPr>
        <w:ind w:left="720" w:hanging="360"/>
      </w:pPr>
      <w:rPr>
        <w:rFonts w:ascii="Trebuchet MS" w:eastAsiaTheme="minorHAnsi" w:hAnsi="Trebuchet M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3B245C"/>
    <w:multiLevelType w:val="multilevel"/>
    <w:tmpl w:val="486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86D98"/>
    <w:multiLevelType w:val="hybridMultilevel"/>
    <w:tmpl w:val="7A78C7D0"/>
    <w:lvl w:ilvl="0" w:tplc="AD181DB2">
      <w:start w:val="2016"/>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9B5951"/>
    <w:multiLevelType w:val="hybridMultilevel"/>
    <w:tmpl w:val="A5321A84"/>
    <w:lvl w:ilvl="0" w:tplc="3F56242A">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2D2F23"/>
    <w:multiLevelType w:val="multilevel"/>
    <w:tmpl w:val="890A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F9E465F"/>
    <w:multiLevelType w:val="hybridMultilevel"/>
    <w:tmpl w:val="D5FE105E"/>
    <w:lvl w:ilvl="0" w:tplc="DD2A1ADC">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5A5625"/>
    <w:multiLevelType w:val="multilevel"/>
    <w:tmpl w:val="21C852BE"/>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57191664"/>
    <w:multiLevelType w:val="hybridMultilevel"/>
    <w:tmpl w:val="7EAE509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827584"/>
    <w:multiLevelType w:val="hybridMultilevel"/>
    <w:tmpl w:val="3286C2F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AC21E6"/>
    <w:multiLevelType w:val="multilevel"/>
    <w:tmpl w:val="890A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
  </w:num>
  <w:num w:numId="3">
    <w:abstractNumId w:val="10"/>
  </w:num>
  <w:num w:numId="4">
    <w:abstractNumId w:val="11"/>
  </w:num>
  <w:num w:numId="5">
    <w:abstractNumId w:val="3"/>
  </w:num>
  <w:num w:numId="6">
    <w:abstractNumId w:val="2"/>
  </w:num>
  <w:num w:numId="7">
    <w:abstractNumId w:val="6"/>
  </w:num>
  <w:num w:numId="8">
    <w:abstractNumId w:val="0"/>
  </w:num>
  <w:num w:numId="9">
    <w:abstractNumId w:val="12"/>
  </w:num>
  <w:num w:numId="10">
    <w:abstractNumId w:val="8"/>
  </w:num>
  <w:num w:numId="11">
    <w:abstractNumId w:val="7"/>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A1A2A"/>
    <w:rsid w:val="000F1F03"/>
    <w:rsid w:val="001A48B0"/>
    <w:rsid w:val="002A2884"/>
    <w:rsid w:val="00355AE3"/>
    <w:rsid w:val="003964FD"/>
    <w:rsid w:val="003967B3"/>
    <w:rsid w:val="003C2D4B"/>
    <w:rsid w:val="0049133B"/>
    <w:rsid w:val="00494B88"/>
    <w:rsid w:val="0049576A"/>
    <w:rsid w:val="004A2142"/>
    <w:rsid w:val="004D14ED"/>
    <w:rsid w:val="004E2EE5"/>
    <w:rsid w:val="00543A9A"/>
    <w:rsid w:val="00545010"/>
    <w:rsid w:val="005900F6"/>
    <w:rsid w:val="005D4211"/>
    <w:rsid w:val="005E36B2"/>
    <w:rsid w:val="006372DF"/>
    <w:rsid w:val="00681344"/>
    <w:rsid w:val="006D1705"/>
    <w:rsid w:val="006F21A1"/>
    <w:rsid w:val="007B73F5"/>
    <w:rsid w:val="00832A20"/>
    <w:rsid w:val="008838EA"/>
    <w:rsid w:val="008B1961"/>
    <w:rsid w:val="00951FBB"/>
    <w:rsid w:val="009658C8"/>
    <w:rsid w:val="00995CAF"/>
    <w:rsid w:val="009C6292"/>
    <w:rsid w:val="009D520E"/>
    <w:rsid w:val="009E34FC"/>
    <w:rsid w:val="00A06C85"/>
    <w:rsid w:val="00A50810"/>
    <w:rsid w:val="00A9426B"/>
    <w:rsid w:val="00AE7A42"/>
    <w:rsid w:val="00AF5D80"/>
    <w:rsid w:val="00AF7CD7"/>
    <w:rsid w:val="00B0504F"/>
    <w:rsid w:val="00B230FF"/>
    <w:rsid w:val="00B4309E"/>
    <w:rsid w:val="00B807D1"/>
    <w:rsid w:val="00B9322C"/>
    <w:rsid w:val="00BA1DE9"/>
    <w:rsid w:val="00BD27FA"/>
    <w:rsid w:val="00C437CD"/>
    <w:rsid w:val="00CB1CEA"/>
    <w:rsid w:val="00CF19BC"/>
    <w:rsid w:val="00D116C8"/>
    <w:rsid w:val="00D90B8C"/>
    <w:rsid w:val="00E65923"/>
    <w:rsid w:val="00EB7E1B"/>
    <w:rsid w:val="00ED6C76"/>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E14962"/>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link w:val="LijstalineaChar"/>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paragraph" w:customStyle="1" w:styleId="TITEL1">
    <w:name w:val="TITEL1"/>
    <w:basedOn w:val="Standaard"/>
    <w:link w:val="TITEL1Char"/>
    <w:qFormat/>
    <w:rsid w:val="00B807D1"/>
    <w:pPr>
      <w:ind w:left="1134" w:hanging="1134"/>
      <w:jc w:val="center"/>
    </w:pPr>
    <w:rPr>
      <w:b/>
      <w:caps/>
      <w:color w:val="E36C0A" w:themeColor="accent6" w:themeShade="BF"/>
      <w:sz w:val="48"/>
      <w:szCs w:val="48"/>
      <w:lang w:val="nl-BE"/>
    </w:rPr>
  </w:style>
  <w:style w:type="character" w:customStyle="1" w:styleId="TITEL1Char">
    <w:name w:val="TITEL1 Char"/>
    <w:basedOn w:val="Standaardalinea-lettertype"/>
    <w:link w:val="TITEL1"/>
    <w:rsid w:val="00B807D1"/>
    <w:rPr>
      <w:b/>
      <w:caps/>
      <w:color w:val="E36C0A" w:themeColor="accent6" w:themeShade="BF"/>
      <w:sz w:val="48"/>
      <w:szCs w:val="48"/>
      <w:lang w:val="nl-BE"/>
    </w:rPr>
  </w:style>
  <w:style w:type="character" w:customStyle="1" w:styleId="LijstalineaChar">
    <w:name w:val="Lijstalinea Char"/>
    <w:aliases w:val="JINT - Lijst Char"/>
    <w:basedOn w:val="Standaardalinea-lettertype"/>
    <w:link w:val="Lijstalinea"/>
    <w:uiPriority w:val="34"/>
    <w:rsid w:val="00B807D1"/>
  </w:style>
  <w:style w:type="paragraph" w:styleId="Geenafstand">
    <w:name w:val="No Spacing"/>
    <w:link w:val="GeenafstandChar"/>
    <w:uiPriority w:val="1"/>
    <w:qFormat/>
    <w:rsid w:val="00B807D1"/>
    <w:pPr>
      <w:spacing w:line="240" w:lineRule="auto"/>
    </w:pPr>
    <w:rPr>
      <w:rFonts w:asciiTheme="minorHAnsi" w:eastAsiaTheme="minorEastAsia" w:hAnsiTheme="minorHAnsi"/>
      <w:color w:val="auto"/>
      <w:sz w:val="22"/>
      <w:szCs w:val="22"/>
      <w:lang w:val="nl-BE" w:eastAsia="nl-BE"/>
    </w:rPr>
  </w:style>
  <w:style w:type="character" w:customStyle="1" w:styleId="GeenafstandChar">
    <w:name w:val="Geen afstand Char"/>
    <w:basedOn w:val="Standaardalinea-lettertype"/>
    <w:link w:val="Geenafstand"/>
    <w:uiPriority w:val="1"/>
    <w:rsid w:val="00B807D1"/>
    <w:rPr>
      <w:rFonts w:asciiTheme="minorHAnsi" w:eastAsiaTheme="minorEastAsia" w:hAnsiTheme="minorHAnsi"/>
      <w:color w:val="auto"/>
      <w:sz w:val="22"/>
      <w:szCs w:val="22"/>
      <w:lang w:val="nl-BE" w:eastAsia="nl-BE"/>
    </w:rPr>
  </w:style>
  <w:style w:type="paragraph" w:styleId="Normaalweb">
    <w:name w:val="Normal (Web)"/>
    <w:basedOn w:val="Standaard"/>
    <w:uiPriority w:val="99"/>
    <w:semiHidden/>
    <w:unhideWhenUsed/>
    <w:rsid w:val="00B807D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table" w:styleId="Tabelraster">
    <w:name w:val="Table Grid"/>
    <w:basedOn w:val="Standaardtabel"/>
    <w:rsid w:val="00B807D1"/>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7D1"/>
    <w:pPr>
      <w:autoSpaceDE w:val="0"/>
      <w:autoSpaceDN w:val="0"/>
      <w:adjustRightInd w:val="0"/>
      <w:spacing w:line="240" w:lineRule="auto"/>
    </w:pPr>
    <w:rPr>
      <w:rFonts w:ascii="Tahoma" w:eastAsia="Times New Roman" w:hAnsi="Tahoma" w:cs="Tahoma"/>
      <w:color w:val="000000"/>
      <w:sz w:val="24"/>
      <w:szCs w:val="24"/>
      <w:lang w:eastAsia="nl-NL"/>
    </w:rPr>
  </w:style>
  <w:style w:type="character" w:styleId="Verwijzingopmerking">
    <w:name w:val="annotation reference"/>
    <w:basedOn w:val="Standaardalinea-lettertype"/>
    <w:uiPriority w:val="99"/>
    <w:semiHidden/>
    <w:unhideWhenUsed/>
    <w:rsid w:val="00B807D1"/>
    <w:rPr>
      <w:sz w:val="16"/>
      <w:szCs w:val="16"/>
    </w:rPr>
  </w:style>
  <w:style w:type="paragraph" w:styleId="Tekstopmerking">
    <w:name w:val="annotation text"/>
    <w:basedOn w:val="Standaard"/>
    <w:link w:val="TekstopmerkingChar"/>
    <w:uiPriority w:val="99"/>
    <w:semiHidden/>
    <w:unhideWhenUsed/>
    <w:rsid w:val="00B807D1"/>
    <w:pPr>
      <w:spacing w:line="240" w:lineRule="auto"/>
    </w:pPr>
  </w:style>
  <w:style w:type="character" w:customStyle="1" w:styleId="TekstopmerkingChar">
    <w:name w:val="Tekst opmerking Char"/>
    <w:basedOn w:val="Standaardalinea-lettertype"/>
    <w:link w:val="Tekstopmerking"/>
    <w:uiPriority w:val="99"/>
    <w:semiHidden/>
    <w:rsid w:val="00B807D1"/>
  </w:style>
  <w:style w:type="paragraph" w:styleId="Onderwerpvanopmerking">
    <w:name w:val="annotation subject"/>
    <w:basedOn w:val="Tekstopmerking"/>
    <w:next w:val="Tekstopmerking"/>
    <w:link w:val="OnderwerpvanopmerkingChar"/>
    <w:uiPriority w:val="99"/>
    <w:semiHidden/>
    <w:unhideWhenUsed/>
    <w:rsid w:val="00B807D1"/>
    <w:rPr>
      <w:b/>
      <w:bCs/>
    </w:rPr>
  </w:style>
  <w:style w:type="character" w:customStyle="1" w:styleId="OnderwerpvanopmerkingChar">
    <w:name w:val="Onderwerp van opmerking Char"/>
    <w:basedOn w:val="TekstopmerkingChar"/>
    <w:link w:val="Onderwerpvanopmerking"/>
    <w:uiPriority w:val="99"/>
    <w:semiHidden/>
    <w:rsid w:val="00B807D1"/>
    <w:rPr>
      <w:b/>
      <w:bCs/>
    </w:rPr>
  </w:style>
  <w:style w:type="table" w:customStyle="1" w:styleId="Tabelraster1">
    <w:name w:val="Tabelraster1"/>
    <w:basedOn w:val="Standaardtabel"/>
    <w:next w:val="Tabelraster"/>
    <w:rsid w:val="00B807D1"/>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B807D1"/>
    <w:pPr>
      <w:spacing w:before="240" w:after="0" w:afterAutospacing="0" w:line="259" w:lineRule="auto"/>
      <w:outlineLvl w:val="9"/>
    </w:pPr>
    <w:rPr>
      <w:rFonts w:asciiTheme="majorHAnsi" w:eastAsiaTheme="majorEastAsia" w:hAnsiTheme="majorHAnsi" w:cstheme="majorBidi"/>
      <w:b w:val="0"/>
      <w:bCs w:val="0"/>
      <w:caps w:val="0"/>
      <w:color w:val="365F91" w:themeColor="accent1" w:themeShade="BF"/>
      <w:kern w:val="0"/>
      <w:sz w:val="32"/>
      <w:szCs w:val="32"/>
      <w:lang w:eastAsia="nl-NL"/>
    </w:rPr>
  </w:style>
  <w:style w:type="paragraph" w:styleId="Inhopg2">
    <w:name w:val="toc 2"/>
    <w:basedOn w:val="Standaard"/>
    <w:next w:val="Standaard"/>
    <w:autoRedefine/>
    <w:uiPriority w:val="39"/>
    <w:unhideWhenUsed/>
    <w:rsid w:val="00B807D1"/>
    <w:pPr>
      <w:spacing w:after="100"/>
      <w:ind w:left="200"/>
    </w:pPr>
    <w:rPr>
      <w:lang w:val="nl-BE"/>
    </w:rPr>
  </w:style>
  <w:style w:type="paragraph" w:styleId="Inhopg3">
    <w:name w:val="toc 3"/>
    <w:basedOn w:val="Standaard"/>
    <w:next w:val="Standaard"/>
    <w:autoRedefine/>
    <w:uiPriority w:val="39"/>
    <w:unhideWhenUsed/>
    <w:rsid w:val="00B807D1"/>
    <w:pPr>
      <w:spacing w:after="100"/>
      <w:ind w:left="400"/>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hinaction.be/youthpass"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s://www.youthinaction.be/youthpas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hinaction.be/youthpass" TargetMode="External"/><Relationship Id="rId4" Type="http://schemas.openxmlformats.org/officeDocument/2006/relationships/webSettings" Target="webSettings.xml"/><Relationship Id="rId9" Type="http://schemas.openxmlformats.org/officeDocument/2006/relationships/hyperlink" Target="http://ec.europa.eu/youth/policy/implementation/dialogue_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5025</Words>
  <Characters>27639</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32599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WVanespen</dc:creator>
  <cp:lastModifiedBy>Mauro Desira</cp:lastModifiedBy>
  <cp:revision>5</cp:revision>
  <cp:lastPrinted>2014-08-28T09:13:00Z</cp:lastPrinted>
  <dcterms:created xsi:type="dcterms:W3CDTF">2019-01-28T18:53:00Z</dcterms:created>
  <dcterms:modified xsi:type="dcterms:W3CDTF">2019-01-29T11:10:00Z</dcterms:modified>
</cp:coreProperties>
</file>